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A3" w:rsidRDefault="00F800EF" w:rsidP="00BB00A3">
      <w:pPr>
        <w:ind w:right="-600"/>
        <w:jc w:val="center"/>
        <w:rPr>
          <w:rtl/>
          <w:lang w:bidi="ar-JO"/>
        </w:rPr>
      </w:pPr>
      <w:r>
        <w:object w:dxaOrig="2535"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5.5pt" o:ole="">
            <v:imagedata r:id="rId8" o:title=""/>
          </v:shape>
          <o:OLEObject Type="Embed" ProgID="PBrush" ShapeID="_x0000_i1025" DrawAspect="Content" ObjectID="_1617533821" r:id="rId9"/>
        </w:object>
      </w:r>
      <w:r w:rsidR="00F03189">
        <w:rPr>
          <w:rFonts w:hint="cs"/>
          <w:rtl/>
        </w:rPr>
        <w:t xml:space="preserve"> </w:t>
      </w:r>
    </w:p>
    <w:p w:rsidR="00BB00A3" w:rsidRPr="00AA3226" w:rsidRDefault="00BB00A3" w:rsidP="00BB00A3">
      <w:pPr>
        <w:spacing w:after="240" w:line="240" w:lineRule="exact"/>
        <w:ind w:right="-600"/>
        <w:jc w:val="center"/>
        <w:rPr>
          <w:rFonts w:ascii="Edu Naskh Compound" w:hAnsi="Edu Naskh Compound" w:cs="Mudir MT"/>
          <w:rtl/>
        </w:rPr>
      </w:pPr>
      <w:proofErr w:type="gramStart"/>
      <w:r w:rsidRPr="00AA3226">
        <w:rPr>
          <w:rFonts w:ascii="Edu Naskh Compound" w:hAnsi="Edu Naskh Compound" w:cs="Mudir MT" w:hint="eastAsia"/>
          <w:b/>
          <w:bCs/>
          <w:szCs w:val="24"/>
          <w:rtl/>
        </w:rPr>
        <w:t>جامعة</w:t>
      </w:r>
      <w:proofErr w:type="gramEnd"/>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آل</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البيت</w:t>
      </w:r>
    </w:p>
    <w:p w:rsidR="00BB00A3" w:rsidRPr="005D5199" w:rsidRDefault="00BB00A3" w:rsidP="00BB00A3">
      <w:pPr>
        <w:pBdr>
          <w:bottom w:val="thinThickThinSmallGap" w:sz="24" w:space="1" w:color="auto"/>
        </w:pBdr>
        <w:spacing w:after="240" w:line="240" w:lineRule="exact"/>
        <w:ind w:right="-600"/>
        <w:rPr>
          <w:rFonts w:ascii="Edu Naskh Compound" w:hAnsi="Edu Naskh Compound" w:cs="DecoType Naskh Variants"/>
          <w:b/>
          <w:bCs/>
          <w:szCs w:val="24"/>
          <w:rtl/>
          <w:lang w:bidi="ar-JO"/>
        </w:rPr>
      </w:pPr>
      <w:r w:rsidRPr="00AA3226">
        <w:rPr>
          <w:rFonts w:ascii="Edu Naskh Compound" w:hAnsi="Edu Naskh Compound" w:cs="Mudir MT" w:hint="eastAsia"/>
          <w:b/>
          <w:bCs/>
          <w:szCs w:val="24"/>
          <w:rtl/>
        </w:rPr>
        <w:t>دائرة</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العطاءات</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المركزية</w:t>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t xml:space="preserve">   </w:t>
      </w:r>
      <w:r>
        <w:rPr>
          <w:rFonts w:ascii="Edu Naskh Compound" w:hAnsi="Edu Naskh Compound" w:cs="DecoType Naskh Variants"/>
          <w:b/>
          <w:bCs/>
          <w:szCs w:val="24"/>
          <w:rtl/>
          <w:lang w:bidi="ar-JO"/>
        </w:rPr>
        <w:t xml:space="preserve">            </w:t>
      </w:r>
      <w:r>
        <w:rPr>
          <w:rFonts w:ascii="Edu Naskh Compound" w:hAnsi="Edu Naskh Compound" w:cs="DecoType Naskh Variants"/>
          <w:b/>
          <w:bCs/>
          <w:szCs w:val="24"/>
          <w:rtl/>
          <w:lang w:bidi="ar-JO"/>
        </w:rPr>
        <w:tab/>
      </w:r>
      <w:r>
        <w:rPr>
          <w:rFonts w:ascii="Edu Naskh Compound" w:hAnsi="Edu Naskh Compound" w:cs="DecoType Naskh Variants"/>
          <w:b/>
          <w:bCs/>
          <w:szCs w:val="24"/>
          <w:rtl/>
          <w:lang w:bidi="ar-JO"/>
        </w:rPr>
        <w:tab/>
        <w:t xml:space="preserve">                        </w:t>
      </w:r>
      <w:r w:rsidRPr="005D5199">
        <w:rPr>
          <w:rFonts w:ascii="Arial Narrow" w:hAnsi="Arial Narrow" w:cs="DecoType Naskh Variants"/>
          <w:b/>
          <w:bCs/>
          <w:szCs w:val="24"/>
          <w:lang w:bidi="ar-JO"/>
        </w:rPr>
        <w:t>Cent</w:t>
      </w:r>
      <w:r>
        <w:rPr>
          <w:rFonts w:ascii="Arial Narrow" w:hAnsi="Arial Narrow" w:cs="DecoType Naskh Variants"/>
          <w:b/>
          <w:bCs/>
          <w:szCs w:val="24"/>
          <w:lang w:bidi="ar-JO"/>
        </w:rPr>
        <w:t xml:space="preserve">ral Committee for Tender                </w:t>
      </w:r>
    </w:p>
    <w:p w:rsidR="00BB00A3" w:rsidRPr="001E2743" w:rsidRDefault="00BB00A3" w:rsidP="00D23435">
      <w:pPr>
        <w:spacing w:line="500" w:lineRule="exact"/>
        <w:jc w:val="center"/>
        <w:rPr>
          <w:rFonts w:cs="PT Bold Heading"/>
          <w:b/>
          <w:bCs/>
          <w:sz w:val="36"/>
          <w:szCs w:val="36"/>
          <w:rtl/>
          <w:lang w:bidi="ar-JO"/>
        </w:rPr>
      </w:pPr>
      <w:r w:rsidRPr="001E2743">
        <w:rPr>
          <w:rFonts w:cs="PT Bold Heading"/>
          <w:b/>
          <w:bCs/>
          <w:sz w:val="36"/>
          <w:szCs w:val="36"/>
          <w:rtl/>
          <w:lang w:bidi="ar-JO"/>
        </w:rPr>
        <w:t xml:space="preserve">مواصفات </w:t>
      </w:r>
      <w:r w:rsidRPr="001E2743">
        <w:rPr>
          <w:rFonts w:cs="PT Bold Heading"/>
          <w:b/>
          <w:bCs/>
          <w:sz w:val="36"/>
          <w:szCs w:val="36"/>
          <w:rtl/>
        </w:rPr>
        <w:t xml:space="preserve">العطاء </w:t>
      </w:r>
      <w:proofErr w:type="gramStart"/>
      <w:r w:rsidRPr="001E2743">
        <w:rPr>
          <w:rFonts w:cs="PT Bold Heading"/>
          <w:b/>
          <w:bCs/>
          <w:sz w:val="36"/>
          <w:szCs w:val="36"/>
          <w:rtl/>
        </w:rPr>
        <w:t>رقم</w:t>
      </w:r>
      <w:proofErr w:type="gramEnd"/>
      <w:r w:rsidRPr="001E2743">
        <w:rPr>
          <w:rFonts w:cs="PT Bold Heading"/>
          <w:b/>
          <w:bCs/>
          <w:sz w:val="36"/>
          <w:szCs w:val="36"/>
          <w:rtl/>
        </w:rPr>
        <w:t xml:space="preserve"> (</w:t>
      </w:r>
      <w:r w:rsidR="00D23435">
        <w:rPr>
          <w:rFonts w:cs="PT Bold Heading" w:hint="cs"/>
          <w:b/>
          <w:bCs/>
          <w:sz w:val="36"/>
          <w:szCs w:val="36"/>
          <w:rtl/>
          <w:lang w:bidi="ar-JO"/>
        </w:rPr>
        <w:t>9</w:t>
      </w:r>
      <w:r w:rsidR="00365E57">
        <w:rPr>
          <w:rFonts w:cs="PT Bold Heading" w:hint="cs"/>
          <w:b/>
          <w:bCs/>
          <w:sz w:val="36"/>
          <w:szCs w:val="36"/>
          <w:rtl/>
          <w:lang w:bidi="ar-JO"/>
        </w:rPr>
        <w:t>/2019</w:t>
      </w:r>
      <w:r w:rsidRPr="001E2743">
        <w:rPr>
          <w:rFonts w:cs="PT Bold Heading"/>
          <w:b/>
          <w:bCs/>
          <w:sz w:val="36"/>
          <w:szCs w:val="36"/>
          <w:rtl/>
        </w:rPr>
        <w:t>)</w:t>
      </w:r>
      <w:r>
        <w:rPr>
          <w:rFonts w:cs="PT Bold Heading"/>
          <w:b/>
          <w:bCs/>
          <w:sz w:val="36"/>
          <w:szCs w:val="36"/>
          <w:rtl/>
        </w:rPr>
        <w:t xml:space="preserve"> </w:t>
      </w:r>
    </w:p>
    <w:p w:rsidR="00BB00A3" w:rsidRDefault="00D23435" w:rsidP="00D23435">
      <w:pPr>
        <w:spacing w:line="500" w:lineRule="exact"/>
        <w:jc w:val="center"/>
        <w:rPr>
          <w:rFonts w:cs="PT Bold Heading"/>
          <w:b/>
          <w:bCs/>
          <w:sz w:val="36"/>
          <w:szCs w:val="36"/>
          <w:rtl/>
          <w:lang w:bidi="ar-JO"/>
        </w:rPr>
      </w:pPr>
      <w:r w:rsidRPr="00D23435">
        <w:rPr>
          <w:rFonts w:cs="PT Bold Heading" w:hint="cs"/>
          <w:b/>
          <w:bCs/>
          <w:sz w:val="36"/>
          <w:szCs w:val="36"/>
          <w:rtl/>
          <w:lang w:bidi="ar-JO"/>
        </w:rPr>
        <w:t xml:space="preserve">توريد مواد حاجة مختبرات مركز بحوث المياه </w:t>
      </w:r>
      <w:proofErr w:type="gramStart"/>
      <w:r w:rsidRPr="00D23435">
        <w:rPr>
          <w:rFonts w:cs="PT Bold Heading" w:hint="cs"/>
          <w:b/>
          <w:bCs/>
          <w:sz w:val="36"/>
          <w:szCs w:val="36"/>
          <w:rtl/>
          <w:lang w:bidi="ar-JO"/>
        </w:rPr>
        <w:t>والبيئة</w:t>
      </w:r>
      <w:proofErr w:type="gramEnd"/>
    </w:p>
    <w:p w:rsidR="00D23435" w:rsidRDefault="00D23435" w:rsidP="00D23435">
      <w:pPr>
        <w:spacing w:line="500" w:lineRule="exact"/>
        <w:jc w:val="center"/>
        <w:rPr>
          <w:rFonts w:cs="PT Bold Heading"/>
          <w:b/>
          <w:bCs/>
          <w:sz w:val="36"/>
          <w:szCs w:val="36"/>
          <w:lang w:bidi="ar-JO"/>
        </w:rPr>
      </w:pPr>
    </w:p>
    <w:p w:rsidR="00C55D1F" w:rsidRDefault="00C55D1F" w:rsidP="00C55D1F">
      <w:pPr>
        <w:jc w:val="center"/>
        <w:rPr>
          <w:rFonts w:ascii="Simplified Arabic" w:hAnsi="Simplified Arabic"/>
          <w:b/>
          <w:bCs/>
          <w:sz w:val="32"/>
          <w:szCs w:val="32"/>
          <w:rtl/>
          <w:lang w:bidi="ar-JO"/>
        </w:rPr>
      </w:pPr>
    </w:p>
    <w:tbl>
      <w:tblPr>
        <w:tblW w:w="5171" w:type="pct"/>
        <w:jc w:val="center"/>
        <w:tblInd w:w="-318" w:type="dxa"/>
        <w:tblLayout w:type="fixed"/>
        <w:tblLook w:val="04A0" w:firstRow="1" w:lastRow="0" w:firstColumn="1" w:lastColumn="0" w:noHBand="0" w:noVBand="1"/>
      </w:tblPr>
      <w:tblGrid>
        <w:gridCol w:w="980"/>
        <w:gridCol w:w="4406"/>
        <w:gridCol w:w="1055"/>
        <w:gridCol w:w="1055"/>
        <w:gridCol w:w="1055"/>
        <w:gridCol w:w="1053"/>
      </w:tblGrid>
      <w:tr w:rsidR="00357F71" w:rsidRPr="00F13D0C" w:rsidTr="00956564">
        <w:trPr>
          <w:trHeight w:val="315"/>
          <w:jc w:val="center"/>
        </w:trPr>
        <w:tc>
          <w:tcPr>
            <w:tcW w:w="510" w:type="pct"/>
            <w:tcBorders>
              <w:top w:val="single" w:sz="4" w:space="0" w:color="auto"/>
              <w:left w:val="single" w:sz="4" w:space="0" w:color="auto"/>
              <w:bottom w:val="single" w:sz="4" w:space="0" w:color="auto"/>
              <w:right w:val="single" w:sz="4" w:space="0" w:color="auto"/>
            </w:tcBorders>
            <w:shd w:val="clear" w:color="000000" w:fill="D9D9D9"/>
            <w:hideMark/>
          </w:tcPr>
          <w:p w:rsidR="00C55D1F" w:rsidRPr="00F13D0C" w:rsidRDefault="00C55D1F" w:rsidP="00F2086F">
            <w:pPr>
              <w:bidi w:val="0"/>
              <w:jc w:val="center"/>
              <w:rPr>
                <w:rFonts w:asciiTheme="majorBidi" w:hAnsiTheme="majorBidi" w:cs="Times New Roman"/>
                <w:b/>
                <w:bCs/>
                <w:color w:val="000000"/>
                <w:sz w:val="24"/>
              </w:rPr>
            </w:pPr>
            <w:r w:rsidRPr="00F13D0C">
              <w:rPr>
                <w:rFonts w:asciiTheme="majorBidi" w:hAnsiTheme="majorBidi" w:cs="Times New Roman"/>
                <w:b/>
                <w:bCs/>
                <w:color w:val="000000"/>
                <w:sz w:val="24"/>
              </w:rPr>
              <w:t>Item No.</w:t>
            </w:r>
          </w:p>
        </w:tc>
        <w:tc>
          <w:tcPr>
            <w:tcW w:w="2294" w:type="pct"/>
            <w:tcBorders>
              <w:top w:val="single" w:sz="4" w:space="0" w:color="auto"/>
              <w:left w:val="nil"/>
              <w:bottom w:val="single" w:sz="4" w:space="0" w:color="auto"/>
              <w:right w:val="single" w:sz="4" w:space="0" w:color="auto"/>
            </w:tcBorders>
            <w:shd w:val="clear" w:color="000000" w:fill="D9D9D9"/>
            <w:noWrap/>
            <w:hideMark/>
          </w:tcPr>
          <w:p w:rsidR="00C55D1F" w:rsidRPr="00F13D0C" w:rsidRDefault="00C55D1F" w:rsidP="00F2086F">
            <w:pPr>
              <w:bidi w:val="0"/>
              <w:jc w:val="center"/>
              <w:rPr>
                <w:rFonts w:asciiTheme="majorBidi" w:hAnsiTheme="majorBidi" w:cs="Times New Roman"/>
                <w:b/>
                <w:bCs/>
                <w:color w:val="000000"/>
                <w:sz w:val="24"/>
              </w:rPr>
            </w:pPr>
            <w:r w:rsidRPr="00F13D0C">
              <w:rPr>
                <w:rFonts w:asciiTheme="majorBidi" w:hAnsiTheme="majorBidi" w:cs="Times New Roman"/>
                <w:b/>
                <w:bCs/>
                <w:color w:val="000000"/>
                <w:sz w:val="24"/>
              </w:rPr>
              <w:t>Material</w:t>
            </w:r>
          </w:p>
        </w:tc>
        <w:tc>
          <w:tcPr>
            <w:tcW w:w="549" w:type="pct"/>
            <w:tcBorders>
              <w:top w:val="single" w:sz="4" w:space="0" w:color="auto"/>
              <w:left w:val="nil"/>
              <w:bottom w:val="single" w:sz="4" w:space="0" w:color="auto"/>
              <w:right w:val="single" w:sz="4" w:space="0" w:color="auto"/>
            </w:tcBorders>
            <w:shd w:val="clear" w:color="000000" w:fill="D9D9D9"/>
            <w:noWrap/>
            <w:hideMark/>
          </w:tcPr>
          <w:p w:rsidR="00C55D1F" w:rsidRPr="00F13D0C" w:rsidRDefault="00C55D1F" w:rsidP="00F2086F">
            <w:pPr>
              <w:bidi w:val="0"/>
              <w:jc w:val="center"/>
              <w:rPr>
                <w:rFonts w:asciiTheme="majorBidi" w:hAnsiTheme="majorBidi" w:cs="Times New Roman"/>
                <w:b/>
                <w:bCs/>
                <w:color w:val="000000"/>
                <w:sz w:val="24"/>
              </w:rPr>
            </w:pPr>
            <w:r w:rsidRPr="00F13D0C">
              <w:rPr>
                <w:rFonts w:asciiTheme="majorBidi" w:hAnsiTheme="majorBidi" w:cs="Times New Roman"/>
                <w:b/>
                <w:bCs/>
                <w:color w:val="000000"/>
                <w:sz w:val="24"/>
              </w:rPr>
              <w:t>Unit</w:t>
            </w:r>
          </w:p>
        </w:tc>
        <w:tc>
          <w:tcPr>
            <w:tcW w:w="549" w:type="pct"/>
            <w:tcBorders>
              <w:top w:val="single" w:sz="4" w:space="0" w:color="auto"/>
              <w:left w:val="nil"/>
              <w:bottom w:val="single" w:sz="4" w:space="0" w:color="auto"/>
              <w:right w:val="single" w:sz="4" w:space="0" w:color="auto"/>
            </w:tcBorders>
            <w:shd w:val="clear" w:color="000000" w:fill="D9D9D9"/>
            <w:noWrap/>
            <w:hideMark/>
          </w:tcPr>
          <w:p w:rsidR="00C55D1F" w:rsidRPr="00F13D0C" w:rsidRDefault="00F2086F" w:rsidP="00F2086F">
            <w:pPr>
              <w:bidi w:val="0"/>
              <w:jc w:val="center"/>
              <w:rPr>
                <w:rFonts w:asciiTheme="majorBidi" w:hAnsiTheme="majorBidi" w:cs="Times New Roman"/>
                <w:b/>
                <w:bCs/>
                <w:color w:val="000000"/>
                <w:sz w:val="24"/>
              </w:rPr>
            </w:pPr>
            <w:proofErr w:type="spellStart"/>
            <w:r>
              <w:rPr>
                <w:rFonts w:asciiTheme="majorBidi" w:hAnsiTheme="majorBidi" w:cs="Times New Roman"/>
                <w:b/>
                <w:bCs/>
                <w:color w:val="000000"/>
                <w:sz w:val="24"/>
              </w:rPr>
              <w:t>Qty</w:t>
            </w:r>
            <w:proofErr w:type="spellEnd"/>
          </w:p>
        </w:tc>
        <w:tc>
          <w:tcPr>
            <w:tcW w:w="549" w:type="pct"/>
            <w:tcBorders>
              <w:top w:val="single" w:sz="4" w:space="0" w:color="auto"/>
              <w:left w:val="nil"/>
              <w:bottom w:val="single" w:sz="4" w:space="0" w:color="auto"/>
              <w:right w:val="single" w:sz="4" w:space="0" w:color="auto"/>
            </w:tcBorders>
            <w:shd w:val="clear" w:color="000000" w:fill="D9D9D9"/>
            <w:noWrap/>
            <w:hideMark/>
          </w:tcPr>
          <w:p w:rsidR="00C55D1F" w:rsidRPr="00F13D0C" w:rsidRDefault="00C55D1F" w:rsidP="00F2086F">
            <w:pPr>
              <w:bidi w:val="0"/>
              <w:jc w:val="center"/>
              <w:rPr>
                <w:rFonts w:asciiTheme="majorBidi" w:hAnsiTheme="majorBidi" w:cs="Times New Roman"/>
                <w:b/>
                <w:bCs/>
                <w:color w:val="000000"/>
                <w:sz w:val="24"/>
              </w:rPr>
            </w:pPr>
            <w:r w:rsidRPr="00F13D0C">
              <w:rPr>
                <w:rFonts w:asciiTheme="majorBidi" w:hAnsiTheme="majorBidi" w:cs="Times New Roman"/>
                <w:b/>
                <w:bCs/>
                <w:color w:val="000000"/>
                <w:sz w:val="24"/>
              </w:rPr>
              <w:t>U.</w:t>
            </w:r>
            <w:r w:rsidR="00F2086F">
              <w:rPr>
                <w:rFonts w:asciiTheme="majorBidi" w:hAnsiTheme="majorBidi" w:cs="Times New Roman"/>
                <w:b/>
                <w:bCs/>
                <w:color w:val="000000"/>
                <w:sz w:val="24"/>
              </w:rPr>
              <w:t xml:space="preserve"> </w:t>
            </w:r>
            <w:r w:rsidRPr="00F13D0C">
              <w:rPr>
                <w:rFonts w:asciiTheme="majorBidi" w:hAnsiTheme="majorBidi" w:cs="Times New Roman"/>
                <w:b/>
                <w:bCs/>
                <w:color w:val="000000"/>
                <w:sz w:val="24"/>
              </w:rPr>
              <w:t>Price</w:t>
            </w:r>
          </w:p>
        </w:tc>
        <w:tc>
          <w:tcPr>
            <w:tcW w:w="548" w:type="pct"/>
            <w:tcBorders>
              <w:top w:val="single" w:sz="4" w:space="0" w:color="auto"/>
              <w:left w:val="nil"/>
              <w:bottom w:val="single" w:sz="4" w:space="0" w:color="auto"/>
              <w:right w:val="single" w:sz="4" w:space="0" w:color="auto"/>
            </w:tcBorders>
            <w:shd w:val="clear" w:color="000000" w:fill="D9D9D9"/>
            <w:noWrap/>
            <w:hideMark/>
          </w:tcPr>
          <w:p w:rsidR="00C55D1F" w:rsidRPr="00F13D0C" w:rsidRDefault="00C55D1F" w:rsidP="00F2086F">
            <w:pPr>
              <w:bidi w:val="0"/>
              <w:jc w:val="center"/>
              <w:rPr>
                <w:rFonts w:asciiTheme="majorBidi" w:hAnsiTheme="majorBidi" w:cs="Times New Roman"/>
                <w:b/>
                <w:bCs/>
                <w:color w:val="000000"/>
                <w:sz w:val="24"/>
              </w:rPr>
            </w:pPr>
            <w:r w:rsidRPr="00F13D0C">
              <w:rPr>
                <w:rFonts w:asciiTheme="majorBidi" w:hAnsiTheme="majorBidi" w:cs="Times New Roman"/>
                <w:b/>
                <w:bCs/>
                <w:color w:val="000000"/>
                <w:sz w:val="24"/>
              </w:rPr>
              <w:t>T.</w:t>
            </w:r>
            <w:r w:rsidR="00F2086F">
              <w:rPr>
                <w:rFonts w:asciiTheme="majorBidi" w:hAnsiTheme="majorBidi" w:cs="Times New Roman"/>
                <w:b/>
                <w:bCs/>
                <w:color w:val="000000"/>
                <w:sz w:val="24"/>
              </w:rPr>
              <w:t xml:space="preserve"> </w:t>
            </w:r>
            <w:r w:rsidRPr="00F13D0C">
              <w:rPr>
                <w:rFonts w:asciiTheme="majorBidi" w:hAnsiTheme="majorBidi" w:cs="Times New Roman"/>
                <w:b/>
                <w:bCs/>
                <w:color w:val="000000"/>
                <w:sz w:val="24"/>
              </w:rPr>
              <w:t>Price</w:t>
            </w:r>
          </w:p>
        </w:tc>
      </w:tr>
      <w:tr w:rsidR="00357F71" w:rsidRPr="00F13D0C" w:rsidTr="00956564">
        <w:trPr>
          <w:trHeight w:val="300"/>
          <w:jc w:val="center"/>
        </w:trPr>
        <w:tc>
          <w:tcPr>
            <w:tcW w:w="510" w:type="pct"/>
            <w:tcBorders>
              <w:top w:val="nil"/>
              <w:left w:val="single" w:sz="4" w:space="0" w:color="auto"/>
              <w:bottom w:val="single" w:sz="4" w:space="0" w:color="auto"/>
              <w:right w:val="single" w:sz="4" w:space="0" w:color="auto"/>
            </w:tcBorders>
            <w:noWrap/>
            <w:hideMark/>
          </w:tcPr>
          <w:p w:rsidR="00C55D1F" w:rsidRPr="00F13D0C" w:rsidRDefault="00C55D1F" w:rsidP="00F2086F">
            <w:pPr>
              <w:bidi w:val="0"/>
              <w:jc w:val="center"/>
              <w:rPr>
                <w:rFonts w:asciiTheme="majorBidi" w:hAnsiTheme="majorBidi" w:cs="Times New Roman"/>
                <w:color w:val="000000"/>
                <w:sz w:val="24"/>
              </w:rPr>
            </w:pPr>
            <w:r w:rsidRPr="00F13D0C">
              <w:rPr>
                <w:rFonts w:asciiTheme="majorBidi" w:hAnsiTheme="majorBidi" w:cs="Times New Roman"/>
                <w:color w:val="000000"/>
                <w:sz w:val="24"/>
              </w:rPr>
              <w:t>1</w:t>
            </w:r>
          </w:p>
        </w:tc>
        <w:tc>
          <w:tcPr>
            <w:tcW w:w="2294" w:type="pct"/>
            <w:tcBorders>
              <w:top w:val="nil"/>
              <w:left w:val="nil"/>
              <w:bottom w:val="single" w:sz="4" w:space="0" w:color="auto"/>
              <w:right w:val="single" w:sz="4" w:space="0" w:color="auto"/>
            </w:tcBorders>
            <w:noWrap/>
          </w:tcPr>
          <w:p w:rsidR="00C55D1F" w:rsidRPr="00F13D0C" w:rsidRDefault="00C55D1F" w:rsidP="00F2086F">
            <w:pPr>
              <w:bidi w:val="0"/>
              <w:jc w:val="both"/>
              <w:rPr>
                <w:rFonts w:asciiTheme="majorBidi" w:hAnsiTheme="majorBidi" w:cs="Times New Roman"/>
                <w:color w:val="000000"/>
                <w:sz w:val="24"/>
              </w:rPr>
            </w:pPr>
            <w:r>
              <w:rPr>
                <w:rFonts w:asciiTheme="majorBidi" w:hAnsiTheme="majorBidi" w:cs="Times New Roman"/>
                <w:color w:val="000000"/>
                <w:sz w:val="24"/>
              </w:rPr>
              <w:t>Colilert-18: for IDEXX test metho</w:t>
            </w:r>
            <w:r w:rsidR="00956564">
              <w:rPr>
                <w:rFonts w:asciiTheme="majorBidi" w:hAnsiTheme="majorBidi" w:cs="Times New Roman"/>
                <w:color w:val="000000"/>
                <w:sz w:val="24"/>
              </w:rPr>
              <w:t>d</w:t>
            </w:r>
          </w:p>
        </w:tc>
        <w:tc>
          <w:tcPr>
            <w:tcW w:w="549" w:type="pct"/>
            <w:tcBorders>
              <w:top w:val="nil"/>
              <w:left w:val="nil"/>
              <w:bottom w:val="single" w:sz="4" w:space="0" w:color="auto"/>
              <w:right w:val="single" w:sz="4" w:space="0" w:color="auto"/>
            </w:tcBorders>
            <w:noWrap/>
          </w:tcPr>
          <w:p w:rsidR="00C55D1F" w:rsidRPr="00F13D0C" w:rsidRDefault="00357F71" w:rsidP="00F2086F">
            <w:pPr>
              <w:bidi w:val="0"/>
              <w:jc w:val="center"/>
              <w:rPr>
                <w:rFonts w:asciiTheme="majorBidi" w:hAnsiTheme="majorBidi" w:cs="Times New Roman"/>
                <w:color w:val="000000"/>
                <w:sz w:val="24"/>
              </w:rPr>
            </w:pPr>
            <w:r>
              <w:rPr>
                <w:rFonts w:asciiTheme="majorBidi" w:hAnsiTheme="majorBidi" w:cs="Times New Roman"/>
                <w:color w:val="000000"/>
                <w:sz w:val="24"/>
              </w:rPr>
              <w:t>Unit</w:t>
            </w:r>
          </w:p>
        </w:tc>
        <w:tc>
          <w:tcPr>
            <w:tcW w:w="549" w:type="pct"/>
            <w:tcBorders>
              <w:top w:val="nil"/>
              <w:left w:val="nil"/>
              <w:bottom w:val="single" w:sz="4" w:space="0" w:color="auto"/>
              <w:right w:val="single" w:sz="4" w:space="0" w:color="auto"/>
            </w:tcBorders>
            <w:noWrap/>
          </w:tcPr>
          <w:p w:rsidR="00C55D1F" w:rsidRPr="00F13D0C" w:rsidRDefault="007462AE" w:rsidP="00F2086F">
            <w:pPr>
              <w:bidi w:val="0"/>
              <w:jc w:val="center"/>
              <w:rPr>
                <w:rFonts w:asciiTheme="majorBidi" w:hAnsiTheme="majorBidi" w:cs="Times New Roman"/>
                <w:color w:val="000000"/>
                <w:sz w:val="24"/>
              </w:rPr>
            </w:pPr>
            <w:r>
              <w:rPr>
                <w:rFonts w:asciiTheme="majorBidi" w:hAnsiTheme="majorBidi" w:cs="Times New Roman"/>
                <w:color w:val="000000"/>
                <w:sz w:val="24"/>
              </w:rPr>
              <w:t>800</w:t>
            </w:r>
          </w:p>
        </w:tc>
        <w:tc>
          <w:tcPr>
            <w:tcW w:w="549" w:type="pct"/>
            <w:tcBorders>
              <w:top w:val="nil"/>
              <w:left w:val="nil"/>
              <w:bottom w:val="single" w:sz="4" w:space="0" w:color="auto"/>
              <w:right w:val="single" w:sz="4" w:space="0" w:color="auto"/>
            </w:tcBorders>
            <w:noWrap/>
          </w:tcPr>
          <w:p w:rsidR="00C55D1F" w:rsidRPr="00F13D0C" w:rsidRDefault="00C55D1F" w:rsidP="00F2086F">
            <w:pPr>
              <w:bidi w:val="0"/>
              <w:jc w:val="center"/>
              <w:rPr>
                <w:rFonts w:asciiTheme="majorBidi" w:hAnsiTheme="majorBidi" w:cs="Times New Roman"/>
                <w:color w:val="000000"/>
                <w:sz w:val="24"/>
              </w:rPr>
            </w:pPr>
          </w:p>
        </w:tc>
        <w:tc>
          <w:tcPr>
            <w:tcW w:w="548" w:type="pct"/>
            <w:tcBorders>
              <w:top w:val="nil"/>
              <w:left w:val="nil"/>
              <w:bottom w:val="single" w:sz="4" w:space="0" w:color="auto"/>
              <w:right w:val="single" w:sz="4" w:space="0" w:color="auto"/>
            </w:tcBorders>
            <w:noWrap/>
          </w:tcPr>
          <w:p w:rsidR="00C55D1F" w:rsidRPr="00F13D0C" w:rsidRDefault="00C55D1F" w:rsidP="00F2086F">
            <w:pPr>
              <w:bidi w:val="0"/>
              <w:jc w:val="center"/>
              <w:rPr>
                <w:rFonts w:asciiTheme="majorBidi" w:hAnsiTheme="majorBidi" w:cs="Times New Roman"/>
                <w:color w:val="000000"/>
                <w:sz w:val="24"/>
              </w:rPr>
            </w:pPr>
          </w:p>
        </w:tc>
      </w:tr>
      <w:tr w:rsidR="00357F71" w:rsidRPr="00F13D0C" w:rsidTr="00956564">
        <w:trPr>
          <w:trHeight w:val="300"/>
          <w:jc w:val="center"/>
        </w:trPr>
        <w:tc>
          <w:tcPr>
            <w:tcW w:w="510" w:type="pct"/>
            <w:tcBorders>
              <w:top w:val="nil"/>
              <w:left w:val="single" w:sz="4" w:space="0" w:color="auto"/>
              <w:bottom w:val="single" w:sz="4" w:space="0" w:color="auto"/>
              <w:right w:val="single" w:sz="4" w:space="0" w:color="auto"/>
            </w:tcBorders>
            <w:noWrap/>
            <w:hideMark/>
          </w:tcPr>
          <w:p w:rsidR="00C55D1F" w:rsidRPr="00F13D0C" w:rsidRDefault="00C55D1F" w:rsidP="00F2086F">
            <w:pPr>
              <w:bidi w:val="0"/>
              <w:jc w:val="center"/>
              <w:rPr>
                <w:rFonts w:asciiTheme="majorBidi" w:hAnsiTheme="majorBidi" w:cs="Times New Roman"/>
                <w:color w:val="000000"/>
                <w:sz w:val="24"/>
              </w:rPr>
            </w:pPr>
            <w:r w:rsidRPr="00F13D0C">
              <w:rPr>
                <w:rFonts w:asciiTheme="majorBidi" w:hAnsiTheme="majorBidi" w:cs="Times New Roman"/>
                <w:color w:val="000000"/>
                <w:sz w:val="24"/>
              </w:rPr>
              <w:t>2</w:t>
            </w:r>
          </w:p>
        </w:tc>
        <w:tc>
          <w:tcPr>
            <w:tcW w:w="2294" w:type="pct"/>
            <w:tcBorders>
              <w:top w:val="nil"/>
              <w:left w:val="nil"/>
              <w:bottom w:val="single" w:sz="4" w:space="0" w:color="auto"/>
              <w:right w:val="single" w:sz="4" w:space="0" w:color="auto"/>
            </w:tcBorders>
            <w:noWrap/>
          </w:tcPr>
          <w:p w:rsidR="00C55D1F" w:rsidRPr="00F13D0C" w:rsidRDefault="00C55D1F" w:rsidP="00F2086F">
            <w:pPr>
              <w:bidi w:val="0"/>
              <w:jc w:val="both"/>
              <w:rPr>
                <w:rFonts w:asciiTheme="majorBidi" w:hAnsiTheme="majorBidi" w:cs="Times New Roman"/>
                <w:sz w:val="24"/>
              </w:rPr>
            </w:pPr>
            <w:r>
              <w:rPr>
                <w:rFonts w:asciiTheme="majorBidi" w:hAnsiTheme="majorBidi" w:cs="Times New Roman"/>
                <w:sz w:val="24"/>
              </w:rPr>
              <w:t>Vessel 120 ml: for IDEXX text method</w:t>
            </w:r>
          </w:p>
        </w:tc>
        <w:tc>
          <w:tcPr>
            <w:tcW w:w="549" w:type="pct"/>
            <w:tcBorders>
              <w:top w:val="nil"/>
              <w:left w:val="nil"/>
              <w:bottom w:val="single" w:sz="4" w:space="0" w:color="auto"/>
              <w:right w:val="single" w:sz="4" w:space="0" w:color="auto"/>
            </w:tcBorders>
            <w:noWrap/>
          </w:tcPr>
          <w:p w:rsidR="00C55D1F" w:rsidRPr="00F13D0C" w:rsidRDefault="00357F71" w:rsidP="00F2086F">
            <w:pPr>
              <w:bidi w:val="0"/>
              <w:jc w:val="center"/>
              <w:rPr>
                <w:rFonts w:asciiTheme="majorBidi" w:hAnsiTheme="majorBidi" w:cs="Times New Roman"/>
                <w:color w:val="000000"/>
                <w:sz w:val="24"/>
              </w:rPr>
            </w:pPr>
            <w:r>
              <w:rPr>
                <w:rFonts w:asciiTheme="majorBidi" w:hAnsiTheme="majorBidi" w:cs="Times New Roman"/>
                <w:color w:val="000000"/>
                <w:sz w:val="24"/>
              </w:rPr>
              <w:t>Unit</w:t>
            </w:r>
          </w:p>
        </w:tc>
        <w:tc>
          <w:tcPr>
            <w:tcW w:w="549" w:type="pct"/>
            <w:tcBorders>
              <w:top w:val="nil"/>
              <w:left w:val="nil"/>
              <w:bottom w:val="single" w:sz="4" w:space="0" w:color="auto"/>
              <w:right w:val="single" w:sz="4" w:space="0" w:color="auto"/>
            </w:tcBorders>
            <w:noWrap/>
          </w:tcPr>
          <w:p w:rsidR="00C55D1F" w:rsidRPr="00F13D0C" w:rsidRDefault="007462AE" w:rsidP="00F2086F">
            <w:pPr>
              <w:bidi w:val="0"/>
              <w:jc w:val="center"/>
              <w:rPr>
                <w:rFonts w:asciiTheme="majorBidi" w:hAnsiTheme="majorBidi" w:cs="Times New Roman"/>
                <w:color w:val="000000"/>
                <w:sz w:val="24"/>
              </w:rPr>
            </w:pPr>
            <w:r>
              <w:rPr>
                <w:rFonts w:asciiTheme="majorBidi" w:hAnsiTheme="majorBidi" w:cs="Times New Roman"/>
                <w:color w:val="000000"/>
                <w:sz w:val="24"/>
              </w:rPr>
              <w:t>950</w:t>
            </w:r>
          </w:p>
        </w:tc>
        <w:tc>
          <w:tcPr>
            <w:tcW w:w="549" w:type="pct"/>
            <w:tcBorders>
              <w:top w:val="nil"/>
              <w:left w:val="nil"/>
              <w:bottom w:val="single" w:sz="4" w:space="0" w:color="auto"/>
              <w:right w:val="single" w:sz="4" w:space="0" w:color="auto"/>
            </w:tcBorders>
            <w:noWrap/>
          </w:tcPr>
          <w:p w:rsidR="00C55D1F" w:rsidRPr="00F13D0C" w:rsidRDefault="00C55D1F" w:rsidP="00F2086F">
            <w:pPr>
              <w:bidi w:val="0"/>
              <w:jc w:val="center"/>
              <w:rPr>
                <w:rFonts w:asciiTheme="majorBidi" w:hAnsiTheme="majorBidi" w:cs="Times New Roman"/>
                <w:color w:val="000000"/>
                <w:sz w:val="24"/>
              </w:rPr>
            </w:pPr>
          </w:p>
        </w:tc>
        <w:tc>
          <w:tcPr>
            <w:tcW w:w="548" w:type="pct"/>
            <w:tcBorders>
              <w:top w:val="nil"/>
              <w:left w:val="nil"/>
              <w:bottom w:val="single" w:sz="4" w:space="0" w:color="auto"/>
              <w:right w:val="single" w:sz="4" w:space="0" w:color="auto"/>
            </w:tcBorders>
            <w:noWrap/>
          </w:tcPr>
          <w:p w:rsidR="00C55D1F" w:rsidRPr="00F13D0C" w:rsidRDefault="00C55D1F" w:rsidP="00F2086F">
            <w:pPr>
              <w:bidi w:val="0"/>
              <w:jc w:val="center"/>
              <w:rPr>
                <w:rFonts w:asciiTheme="majorBidi" w:hAnsiTheme="majorBidi" w:cs="Times New Roman"/>
                <w:color w:val="000000"/>
                <w:sz w:val="24"/>
              </w:rPr>
            </w:pPr>
          </w:p>
        </w:tc>
      </w:tr>
      <w:tr w:rsidR="00357F71" w:rsidRPr="00F13D0C" w:rsidTr="00956564">
        <w:trPr>
          <w:trHeight w:val="300"/>
          <w:jc w:val="center"/>
        </w:trPr>
        <w:tc>
          <w:tcPr>
            <w:tcW w:w="510" w:type="pct"/>
            <w:tcBorders>
              <w:top w:val="nil"/>
              <w:left w:val="single" w:sz="4" w:space="0" w:color="auto"/>
              <w:bottom w:val="single" w:sz="4" w:space="0" w:color="auto"/>
              <w:right w:val="single" w:sz="4" w:space="0" w:color="auto"/>
            </w:tcBorders>
            <w:noWrap/>
            <w:hideMark/>
          </w:tcPr>
          <w:p w:rsidR="00C55D1F" w:rsidRPr="00F13D0C" w:rsidRDefault="00C55D1F" w:rsidP="00F2086F">
            <w:pPr>
              <w:bidi w:val="0"/>
              <w:jc w:val="center"/>
              <w:rPr>
                <w:rFonts w:asciiTheme="majorBidi" w:hAnsiTheme="majorBidi" w:cs="Times New Roman"/>
                <w:color w:val="000000"/>
                <w:sz w:val="24"/>
              </w:rPr>
            </w:pPr>
            <w:r w:rsidRPr="00F13D0C">
              <w:rPr>
                <w:rFonts w:asciiTheme="majorBidi" w:hAnsiTheme="majorBidi" w:cs="Times New Roman"/>
                <w:color w:val="000000"/>
                <w:sz w:val="24"/>
              </w:rPr>
              <w:t>3</w:t>
            </w:r>
          </w:p>
        </w:tc>
        <w:tc>
          <w:tcPr>
            <w:tcW w:w="2294" w:type="pct"/>
            <w:tcBorders>
              <w:top w:val="nil"/>
              <w:left w:val="nil"/>
              <w:bottom w:val="single" w:sz="4" w:space="0" w:color="auto"/>
              <w:right w:val="single" w:sz="4" w:space="0" w:color="auto"/>
            </w:tcBorders>
            <w:noWrap/>
          </w:tcPr>
          <w:p w:rsidR="00C55D1F" w:rsidRPr="00F13D0C" w:rsidRDefault="00F2086F" w:rsidP="00357F71">
            <w:pPr>
              <w:bidi w:val="0"/>
              <w:rPr>
                <w:rFonts w:asciiTheme="majorBidi" w:hAnsiTheme="majorBidi" w:cs="Times New Roman"/>
                <w:color w:val="000000"/>
                <w:sz w:val="24"/>
              </w:rPr>
            </w:pPr>
            <w:proofErr w:type="spellStart"/>
            <w:r>
              <w:rPr>
                <w:rFonts w:asciiTheme="majorBidi" w:hAnsiTheme="majorBidi" w:cs="Times New Roman"/>
                <w:color w:val="000000"/>
                <w:sz w:val="24"/>
              </w:rPr>
              <w:t>Quantitray</w:t>
            </w:r>
            <w:proofErr w:type="spellEnd"/>
            <w:r>
              <w:rPr>
                <w:rFonts w:asciiTheme="majorBidi" w:hAnsiTheme="majorBidi" w:cs="Times New Roman"/>
                <w:color w:val="000000"/>
                <w:sz w:val="24"/>
              </w:rPr>
              <w:t>/2000, 97-well, sterile</w:t>
            </w:r>
            <w:r>
              <w:rPr>
                <w:rFonts w:asciiTheme="majorBidi" w:hAnsiTheme="majorBidi" w:cs="Times New Roman"/>
                <w:sz w:val="24"/>
              </w:rPr>
              <w:t>: for IDEXX text method</w:t>
            </w:r>
          </w:p>
        </w:tc>
        <w:tc>
          <w:tcPr>
            <w:tcW w:w="549" w:type="pct"/>
            <w:tcBorders>
              <w:top w:val="nil"/>
              <w:left w:val="nil"/>
              <w:bottom w:val="single" w:sz="4" w:space="0" w:color="auto"/>
              <w:right w:val="single" w:sz="4" w:space="0" w:color="auto"/>
            </w:tcBorders>
            <w:noWrap/>
          </w:tcPr>
          <w:p w:rsidR="00C55D1F" w:rsidRPr="00F13D0C" w:rsidRDefault="00357F71" w:rsidP="00F2086F">
            <w:pPr>
              <w:bidi w:val="0"/>
              <w:jc w:val="center"/>
              <w:rPr>
                <w:rFonts w:asciiTheme="majorBidi" w:hAnsiTheme="majorBidi" w:cs="Times New Roman"/>
                <w:color w:val="000000"/>
                <w:sz w:val="24"/>
              </w:rPr>
            </w:pPr>
            <w:r>
              <w:rPr>
                <w:rFonts w:asciiTheme="majorBidi" w:hAnsiTheme="majorBidi" w:cs="Times New Roman"/>
                <w:color w:val="000000"/>
                <w:sz w:val="24"/>
              </w:rPr>
              <w:t>Unit</w:t>
            </w:r>
          </w:p>
        </w:tc>
        <w:tc>
          <w:tcPr>
            <w:tcW w:w="549" w:type="pct"/>
            <w:tcBorders>
              <w:top w:val="nil"/>
              <w:left w:val="nil"/>
              <w:bottom w:val="single" w:sz="4" w:space="0" w:color="auto"/>
              <w:right w:val="single" w:sz="4" w:space="0" w:color="auto"/>
            </w:tcBorders>
            <w:noWrap/>
          </w:tcPr>
          <w:p w:rsidR="00C55D1F" w:rsidRPr="00F13D0C" w:rsidRDefault="007462AE" w:rsidP="00F2086F">
            <w:pPr>
              <w:bidi w:val="0"/>
              <w:jc w:val="center"/>
              <w:rPr>
                <w:rFonts w:asciiTheme="majorBidi" w:hAnsiTheme="majorBidi" w:cs="Times New Roman"/>
                <w:color w:val="000000"/>
                <w:sz w:val="24"/>
              </w:rPr>
            </w:pPr>
            <w:r>
              <w:rPr>
                <w:rFonts w:asciiTheme="majorBidi" w:hAnsiTheme="majorBidi" w:cs="Times New Roman"/>
                <w:color w:val="000000"/>
                <w:sz w:val="24"/>
              </w:rPr>
              <w:t>950</w:t>
            </w:r>
          </w:p>
        </w:tc>
        <w:tc>
          <w:tcPr>
            <w:tcW w:w="549" w:type="pct"/>
            <w:tcBorders>
              <w:top w:val="nil"/>
              <w:left w:val="nil"/>
              <w:bottom w:val="single" w:sz="4" w:space="0" w:color="auto"/>
              <w:right w:val="single" w:sz="4" w:space="0" w:color="auto"/>
            </w:tcBorders>
            <w:noWrap/>
          </w:tcPr>
          <w:p w:rsidR="00C55D1F" w:rsidRPr="00F13D0C" w:rsidRDefault="00C55D1F" w:rsidP="00F2086F">
            <w:pPr>
              <w:bidi w:val="0"/>
              <w:jc w:val="center"/>
              <w:rPr>
                <w:rFonts w:asciiTheme="majorBidi" w:hAnsiTheme="majorBidi" w:cs="Times New Roman"/>
                <w:color w:val="000000"/>
                <w:sz w:val="24"/>
              </w:rPr>
            </w:pPr>
          </w:p>
        </w:tc>
        <w:tc>
          <w:tcPr>
            <w:tcW w:w="548" w:type="pct"/>
            <w:tcBorders>
              <w:top w:val="nil"/>
              <w:left w:val="nil"/>
              <w:bottom w:val="single" w:sz="4" w:space="0" w:color="auto"/>
              <w:right w:val="single" w:sz="4" w:space="0" w:color="auto"/>
            </w:tcBorders>
            <w:noWrap/>
          </w:tcPr>
          <w:p w:rsidR="00C55D1F" w:rsidRPr="00F13D0C" w:rsidRDefault="00C55D1F" w:rsidP="00F2086F">
            <w:pPr>
              <w:bidi w:val="0"/>
              <w:jc w:val="center"/>
              <w:rPr>
                <w:rFonts w:asciiTheme="majorBidi" w:hAnsiTheme="majorBidi" w:cs="Times New Roman"/>
                <w:color w:val="000000"/>
                <w:sz w:val="24"/>
              </w:rPr>
            </w:pPr>
          </w:p>
        </w:tc>
      </w:tr>
      <w:tr w:rsidR="00357F71" w:rsidRPr="00F13D0C" w:rsidTr="00956564">
        <w:trPr>
          <w:trHeight w:val="300"/>
          <w:jc w:val="center"/>
        </w:trPr>
        <w:tc>
          <w:tcPr>
            <w:tcW w:w="510" w:type="pct"/>
            <w:tcBorders>
              <w:top w:val="nil"/>
              <w:left w:val="single" w:sz="4" w:space="0" w:color="auto"/>
              <w:bottom w:val="single" w:sz="4" w:space="0" w:color="auto"/>
              <w:right w:val="single" w:sz="4" w:space="0" w:color="auto"/>
            </w:tcBorders>
            <w:noWrap/>
            <w:hideMark/>
          </w:tcPr>
          <w:p w:rsidR="00C55D1F" w:rsidRPr="00F13D0C" w:rsidRDefault="00C55D1F" w:rsidP="00F2086F">
            <w:pPr>
              <w:bidi w:val="0"/>
              <w:jc w:val="center"/>
              <w:rPr>
                <w:rFonts w:asciiTheme="majorBidi" w:hAnsiTheme="majorBidi" w:cs="Times New Roman"/>
                <w:color w:val="000000"/>
                <w:sz w:val="24"/>
              </w:rPr>
            </w:pPr>
            <w:r w:rsidRPr="00F13D0C">
              <w:rPr>
                <w:rFonts w:asciiTheme="majorBidi" w:hAnsiTheme="majorBidi" w:cs="Times New Roman"/>
                <w:color w:val="000000"/>
                <w:sz w:val="24"/>
              </w:rPr>
              <w:t>4</w:t>
            </w:r>
          </w:p>
        </w:tc>
        <w:tc>
          <w:tcPr>
            <w:tcW w:w="2294" w:type="pct"/>
            <w:tcBorders>
              <w:top w:val="nil"/>
              <w:left w:val="nil"/>
              <w:bottom w:val="single" w:sz="4" w:space="0" w:color="auto"/>
              <w:right w:val="single" w:sz="4" w:space="0" w:color="auto"/>
            </w:tcBorders>
            <w:noWrap/>
          </w:tcPr>
          <w:p w:rsidR="00C55D1F" w:rsidRPr="00F13D0C" w:rsidRDefault="00C36283" w:rsidP="00C36283">
            <w:pPr>
              <w:bidi w:val="0"/>
              <w:jc w:val="both"/>
              <w:rPr>
                <w:rFonts w:asciiTheme="majorBidi" w:hAnsiTheme="majorBidi" w:cs="Times New Roman"/>
                <w:color w:val="000000"/>
                <w:sz w:val="24"/>
              </w:rPr>
            </w:pPr>
            <w:proofErr w:type="spellStart"/>
            <w:r>
              <w:rPr>
                <w:rFonts w:asciiTheme="majorBidi" w:hAnsiTheme="majorBidi" w:cs="Times New Roman"/>
                <w:color w:val="000000"/>
                <w:sz w:val="24"/>
              </w:rPr>
              <w:t>Pseudalert</w:t>
            </w:r>
            <w:proofErr w:type="spellEnd"/>
            <w:r>
              <w:rPr>
                <w:rFonts w:asciiTheme="majorBidi" w:hAnsiTheme="majorBidi" w:cs="Times New Roman"/>
                <w:color w:val="000000"/>
                <w:sz w:val="24"/>
              </w:rPr>
              <w:t xml:space="preserve">: </w:t>
            </w:r>
            <w:r>
              <w:rPr>
                <w:rFonts w:asciiTheme="majorBidi" w:hAnsiTheme="majorBidi" w:cs="Times New Roman"/>
                <w:sz w:val="24"/>
              </w:rPr>
              <w:t>: for IDEXX text method</w:t>
            </w:r>
          </w:p>
        </w:tc>
        <w:tc>
          <w:tcPr>
            <w:tcW w:w="549" w:type="pct"/>
            <w:tcBorders>
              <w:top w:val="nil"/>
              <w:left w:val="nil"/>
              <w:bottom w:val="single" w:sz="4" w:space="0" w:color="auto"/>
              <w:right w:val="single" w:sz="4" w:space="0" w:color="auto"/>
            </w:tcBorders>
            <w:noWrap/>
          </w:tcPr>
          <w:p w:rsidR="00C55D1F" w:rsidRPr="00F13D0C" w:rsidRDefault="00357F71" w:rsidP="00F2086F">
            <w:pPr>
              <w:bidi w:val="0"/>
              <w:jc w:val="center"/>
              <w:rPr>
                <w:rFonts w:asciiTheme="majorBidi" w:hAnsiTheme="majorBidi" w:cs="Times New Roman"/>
                <w:color w:val="000000"/>
                <w:sz w:val="24"/>
              </w:rPr>
            </w:pPr>
            <w:r>
              <w:rPr>
                <w:rFonts w:asciiTheme="majorBidi" w:hAnsiTheme="majorBidi" w:cs="Times New Roman"/>
                <w:color w:val="000000"/>
                <w:sz w:val="24"/>
              </w:rPr>
              <w:t>Unit</w:t>
            </w:r>
          </w:p>
        </w:tc>
        <w:tc>
          <w:tcPr>
            <w:tcW w:w="549" w:type="pct"/>
            <w:tcBorders>
              <w:top w:val="nil"/>
              <w:left w:val="nil"/>
              <w:bottom w:val="single" w:sz="4" w:space="0" w:color="auto"/>
              <w:right w:val="single" w:sz="4" w:space="0" w:color="auto"/>
            </w:tcBorders>
            <w:noWrap/>
          </w:tcPr>
          <w:p w:rsidR="00C55D1F" w:rsidRPr="00F13D0C" w:rsidRDefault="007462AE" w:rsidP="00F2086F">
            <w:pPr>
              <w:bidi w:val="0"/>
              <w:jc w:val="center"/>
              <w:rPr>
                <w:rFonts w:asciiTheme="majorBidi" w:hAnsiTheme="majorBidi" w:cs="Times New Roman"/>
                <w:color w:val="000000"/>
                <w:sz w:val="24"/>
              </w:rPr>
            </w:pPr>
            <w:r>
              <w:rPr>
                <w:rFonts w:asciiTheme="majorBidi" w:hAnsiTheme="majorBidi" w:cs="Times New Roman"/>
                <w:color w:val="000000"/>
                <w:sz w:val="24"/>
              </w:rPr>
              <w:t>3</w:t>
            </w:r>
            <w:r w:rsidR="00357F71">
              <w:rPr>
                <w:rFonts w:asciiTheme="majorBidi" w:hAnsiTheme="majorBidi" w:cs="Times New Roman"/>
                <w:color w:val="000000"/>
                <w:sz w:val="24"/>
              </w:rPr>
              <w:t>00</w:t>
            </w:r>
          </w:p>
        </w:tc>
        <w:tc>
          <w:tcPr>
            <w:tcW w:w="549" w:type="pct"/>
            <w:tcBorders>
              <w:top w:val="nil"/>
              <w:left w:val="nil"/>
              <w:bottom w:val="single" w:sz="4" w:space="0" w:color="auto"/>
              <w:right w:val="single" w:sz="4" w:space="0" w:color="auto"/>
            </w:tcBorders>
            <w:noWrap/>
          </w:tcPr>
          <w:p w:rsidR="00C55D1F" w:rsidRPr="00F13D0C" w:rsidRDefault="00C55D1F" w:rsidP="00F2086F">
            <w:pPr>
              <w:bidi w:val="0"/>
              <w:jc w:val="center"/>
              <w:rPr>
                <w:rFonts w:asciiTheme="majorBidi" w:hAnsiTheme="majorBidi" w:cs="Times New Roman"/>
                <w:color w:val="000000"/>
                <w:sz w:val="24"/>
              </w:rPr>
            </w:pPr>
          </w:p>
        </w:tc>
        <w:tc>
          <w:tcPr>
            <w:tcW w:w="548" w:type="pct"/>
            <w:tcBorders>
              <w:top w:val="nil"/>
              <w:left w:val="nil"/>
              <w:bottom w:val="single" w:sz="4" w:space="0" w:color="auto"/>
              <w:right w:val="single" w:sz="4" w:space="0" w:color="auto"/>
            </w:tcBorders>
            <w:noWrap/>
          </w:tcPr>
          <w:p w:rsidR="00C55D1F" w:rsidRPr="00F13D0C" w:rsidRDefault="00C55D1F" w:rsidP="00F2086F">
            <w:pPr>
              <w:bidi w:val="0"/>
              <w:jc w:val="center"/>
              <w:rPr>
                <w:rFonts w:asciiTheme="majorBidi" w:hAnsiTheme="majorBidi" w:cs="Times New Roman"/>
                <w:color w:val="000000"/>
                <w:sz w:val="24"/>
              </w:rPr>
            </w:pPr>
          </w:p>
        </w:tc>
      </w:tr>
    </w:tbl>
    <w:p w:rsidR="00C55D1F" w:rsidRDefault="00C55D1F" w:rsidP="00C55D1F">
      <w:pPr>
        <w:spacing w:line="360" w:lineRule="exact"/>
        <w:jc w:val="lowKashida"/>
        <w:rPr>
          <w:rFonts w:ascii="Simplified Arabic" w:hAnsi="Simplified Arabic"/>
          <w:b/>
          <w:bCs/>
          <w:sz w:val="28"/>
          <w:u w:val="single"/>
          <w:rtl/>
          <w:lang w:bidi="ar-JO"/>
        </w:rPr>
      </w:pPr>
    </w:p>
    <w:p w:rsidR="00C55D1F" w:rsidRPr="00600C68" w:rsidRDefault="00C55D1F" w:rsidP="00C55D1F">
      <w:pPr>
        <w:spacing w:line="360" w:lineRule="exact"/>
        <w:jc w:val="lowKashida"/>
        <w:rPr>
          <w:rFonts w:ascii="Simplified Arabic" w:hAnsi="Simplified Arabic"/>
          <w:b/>
          <w:bCs/>
          <w:sz w:val="28"/>
          <w:u w:val="single"/>
          <w:rtl/>
          <w:lang w:bidi="ar-JO"/>
        </w:rPr>
      </w:pPr>
      <w:proofErr w:type="gramStart"/>
      <w:r w:rsidRPr="00600C68">
        <w:rPr>
          <w:rFonts w:ascii="Simplified Arabic" w:hAnsi="Simplified Arabic"/>
          <w:b/>
          <w:bCs/>
          <w:sz w:val="28"/>
          <w:u w:val="single"/>
          <w:rtl/>
          <w:lang w:bidi="ar-JO"/>
        </w:rPr>
        <w:t>الشروط</w:t>
      </w:r>
      <w:proofErr w:type="gramEnd"/>
      <w:r w:rsidRPr="00600C68">
        <w:rPr>
          <w:rFonts w:ascii="Simplified Arabic" w:hAnsi="Simplified Arabic"/>
          <w:b/>
          <w:bCs/>
          <w:sz w:val="28"/>
          <w:u w:val="single"/>
          <w:rtl/>
          <w:lang w:bidi="ar-JO"/>
        </w:rPr>
        <w:t xml:space="preserve"> الخاصة:</w:t>
      </w:r>
    </w:p>
    <w:p w:rsidR="00C55D1F" w:rsidRPr="00600C68" w:rsidRDefault="00C55D1F" w:rsidP="00C55D1F">
      <w:pPr>
        <w:numPr>
          <w:ilvl w:val="0"/>
          <w:numId w:val="17"/>
        </w:numPr>
        <w:spacing w:line="360" w:lineRule="exact"/>
        <w:jc w:val="lowKashida"/>
        <w:rPr>
          <w:rFonts w:ascii="Simplified Arabic" w:hAnsi="Simplified Arabic"/>
          <w:sz w:val="28"/>
          <w:lang w:bidi="ar-JO"/>
        </w:rPr>
      </w:pPr>
      <w:proofErr w:type="gramStart"/>
      <w:r w:rsidRPr="00600C68">
        <w:rPr>
          <w:rFonts w:ascii="Simplified Arabic" w:hAnsi="Simplified Arabic"/>
          <w:sz w:val="28"/>
          <w:rtl/>
          <w:lang w:bidi="ar-JO"/>
        </w:rPr>
        <w:t>تقدم</w:t>
      </w:r>
      <w:proofErr w:type="gramEnd"/>
      <w:r w:rsidRPr="00600C68">
        <w:rPr>
          <w:rFonts w:ascii="Simplified Arabic" w:hAnsi="Simplified Arabic"/>
          <w:sz w:val="28"/>
          <w:rtl/>
          <w:lang w:bidi="ar-JO"/>
        </w:rPr>
        <w:t xml:space="preserve"> الأسعار بالدينار الأردني شاملة جميع أنواع الضرائب وشاملة ضريبة المبيعات ومعفاة من الرسوم الجمركية.</w:t>
      </w:r>
    </w:p>
    <w:p w:rsidR="00C55D1F" w:rsidRPr="00600C68" w:rsidRDefault="00C55D1F" w:rsidP="00C55D1F">
      <w:pPr>
        <w:numPr>
          <w:ilvl w:val="0"/>
          <w:numId w:val="17"/>
        </w:numPr>
        <w:spacing w:line="360" w:lineRule="exact"/>
        <w:jc w:val="lowKashida"/>
        <w:rPr>
          <w:rFonts w:ascii="Simplified Arabic" w:hAnsi="Simplified Arabic"/>
          <w:sz w:val="28"/>
          <w:lang w:bidi="ar-JO"/>
        </w:rPr>
      </w:pPr>
      <w:r w:rsidRPr="00600C68">
        <w:rPr>
          <w:rFonts w:ascii="Simplified Arabic" w:hAnsi="Simplified Arabic"/>
          <w:sz w:val="28"/>
          <w:rtl/>
          <w:lang w:bidi="ar-JO"/>
        </w:rPr>
        <w:t xml:space="preserve">الأسعار تشمل </w:t>
      </w:r>
      <w:proofErr w:type="gramStart"/>
      <w:r w:rsidRPr="00600C68">
        <w:rPr>
          <w:rFonts w:ascii="Simplified Arabic" w:hAnsi="Simplified Arabic"/>
          <w:sz w:val="28"/>
          <w:rtl/>
          <w:lang w:bidi="ar-JO"/>
        </w:rPr>
        <w:t>التوريد</w:t>
      </w:r>
      <w:proofErr w:type="gramEnd"/>
      <w:r w:rsidRPr="00600C68">
        <w:rPr>
          <w:rFonts w:ascii="Simplified Arabic" w:hAnsi="Simplified Arabic"/>
          <w:sz w:val="28"/>
          <w:rtl/>
          <w:lang w:bidi="ar-JO"/>
        </w:rPr>
        <w:t xml:space="preserve"> في المواقع التي تحددها الجامعة.</w:t>
      </w:r>
    </w:p>
    <w:p w:rsidR="00C55D1F" w:rsidRPr="00600C68" w:rsidRDefault="00C55D1F" w:rsidP="00C55D1F">
      <w:pPr>
        <w:numPr>
          <w:ilvl w:val="0"/>
          <w:numId w:val="17"/>
        </w:numPr>
        <w:spacing w:line="360" w:lineRule="exact"/>
        <w:jc w:val="lowKashida"/>
        <w:rPr>
          <w:rFonts w:ascii="Simplified Arabic" w:hAnsi="Simplified Arabic"/>
          <w:sz w:val="28"/>
          <w:lang w:bidi="ar-JO"/>
        </w:rPr>
      </w:pPr>
      <w:r w:rsidRPr="00600C68">
        <w:rPr>
          <w:rFonts w:ascii="Simplified Arabic" w:hAnsi="Simplified Arabic"/>
          <w:sz w:val="28"/>
          <w:rtl/>
          <w:lang w:bidi="ar-JO"/>
        </w:rPr>
        <w:t>الجامعة غير مقيدة بأقل الأسعار، ولها الحق في تجزئة العطاء أو إلغائه كلياً أو جزئياً إذا اقتضت مصلحة الجامعة ذلك وفي أي مرحلة من مراحل العطاء، دون أن يكون للمناقصين الحق في المطالبة بأية خسارة أو ضرر ناتج عن ذلك.</w:t>
      </w:r>
    </w:p>
    <w:p w:rsidR="00C55D1F" w:rsidRPr="00600C68" w:rsidRDefault="00C55D1F" w:rsidP="00C55D1F">
      <w:pPr>
        <w:numPr>
          <w:ilvl w:val="0"/>
          <w:numId w:val="17"/>
        </w:numPr>
        <w:spacing w:line="360" w:lineRule="exact"/>
        <w:jc w:val="lowKashida"/>
        <w:rPr>
          <w:rFonts w:ascii="Simplified Arabic" w:hAnsi="Simplified Arabic"/>
          <w:sz w:val="28"/>
          <w:lang w:bidi="ar-JO"/>
        </w:rPr>
      </w:pPr>
      <w:r w:rsidRPr="00600C68">
        <w:rPr>
          <w:rFonts w:ascii="Simplified Arabic" w:hAnsi="Simplified Arabic"/>
          <w:sz w:val="28"/>
          <w:rtl/>
          <w:lang w:bidi="ar-JO"/>
        </w:rPr>
        <w:t xml:space="preserve">تحديد الماركة والمنشأ والصناعة بشكل واضح </w:t>
      </w:r>
      <w:proofErr w:type="gramStart"/>
      <w:r w:rsidRPr="00600C68">
        <w:rPr>
          <w:rFonts w:ascii="Simplified Arabic" w:hAnsi="Simplified Arabic"/>
          <w:sz w:val="28"/>
          <w:rtl/>
          <w:lang w:bidi="ar-JO"/>
        </w:rPr>
        <w:t>ودقيق</w:t>
      </w:r>
      <w:proofErr w:type="gramEnd"/>
      <w:r w:rsidRPr="00600C68">
        <w:rPr>
          <w:rFonts w:ascii="Simplified Arabic" w:hAnsi="Simplified Arabic"/>
          <w:sz w:val="28"/>
          <w:rtl/>
          <w:lang w:bidi="ar-JO"/>
        </w:rPr>
        <w:t>.</w:t>
      </w:r>
    </w:p>
    <w:p w:rsidR="00C55D1F" w:rsidRPr="00600C68" w:rsidRDefault="00C55D1F" w:rsidP="00C55D1F">
      <w:pPr>
        <w:numPr>
          <w:ilvl w:val="0"/>
          <w:numId w:val="17"/>
        </w:numPr>
        <w:spacing w:line="360" w:lineRule="exact"/>
        <w:jc w:val="lowKashida"/>
        <w:rPr>
          <w:rFonts w:ascii="Simplified Arabic" w:hAnsi="Simplified Arabic"/>
          <w:sz w:val="28"/>
          <w:lang w:bidi="ar-JO"/>
        </w:rPr>
      </w:pPr>
      <w:proofErr w:type="gramStart"/>
      <w:r>
        <w:rPr>
          <w:rFonts w:ascii="Simplified Arabic" w:hAnsi="Simplified Arabic"/>
          <w:sz w:val="28"/>
          <w:rtl/>
          <w:lang w:bidi="ar-JO"/>
        </w:rPr>
        <w:t>ضرورة</w:t>
      </w:r>
      <w:proofErr w:type="gramEnd"/>
      <w:r>
        <w:rPr>
          <w:rFonts w:ascii="Simplified Arabic" w:hAnsi="Simplified Arabic"/>
          <w:sz w:val="28"/>
          <w:rtl/>
          <w:lang w:bidi="ar-JO"/>
        </w:rPr>
        <w:t xml:space="preserve"> تحديد </w:t>
      </w:r>
      <w:r w:rsidRPr="00600C68">
        <w:rPr>
          <w:rFonts w:ascii="Simplified Arabic" w:hAnsi="Simplified Arabic"/>
          <w:sz w:val="28"/>
          <w:rtl/>
          <w:lang w:bidi="ar-JO"/>
        </w:rPr>
        <w:t>مدة التسليم من</w:t>
      </w:r>
      <w:r>
        <w:rPr>
          <w:rFonts w:ascii="Simplified Arabic" w:hAnsi="Simplified Arabic"/>
          <w:sz w:val="28"/>
          <w:rtl/>
          <w:lang w:bidi="ar-JO"/>
        </w:rPr>
        <w:t xml:space="preserve"> تاريخ التوقيع على قرار الإحالة، ويفضل أن يكون بأقرب مدة ممكنة</w:t>
      </w:r>
    </w:p>
    <w:p w:rsidR="00C55D1F" w:rsidRPr="00600C68" w:rsidRDefault="00C55D1F" w:rsidP="00C55D1F">
      <w:pPr>
        <w:numPr>
          <w:ilvl w:val="0"/>
          <w:numId w:val="17"/>
        </w:numPr>
        <w:spacing w:line="360" w:lineRule="exact"/>
        <w:jc w:val="lowKashida"/>
        <w:rPr>
          <w:rFonts w:ascii="Simplified Arabic" w:hAnsi="Simplified Arabic"/>
          <w:sz w:val="28"/>
          <w:lang w:bidi="ar-JO"/>
        </w:rPr>
      </w:pPr>
      <w:r>
        <w:rPr>
          <w:rFonts w:ascii="Simplified Arabic" w:hAnsi="Simplified Arabic"/>
          <w:sz w:val="28"/>
          <w:rtl/>
          <w:lang w:bidi="ar-JO"/>
        </w:rPr>
        <w:t xml:space="preserve">الكميات قابلة للزيادة والنقصان حسب </w:t>
      </w:r>
      <w:proofErr w:type="gramStart"/>
      <w:r>
        <w:rPr>
          <w:rFonts w:ascii="Simplified Arabic" w:hAnsi="Simplified Arabic"/>
          <w:sz w:val="28"/>
          <w:rtl/>
          <w:lang w:bidi="ar-JO"/>
        </w:rPr>
        <w:t>طلب</w:t>
      </w:r>
      <w:proofErr w:type="gramEnd"/>
      <w:r>
        <w:rPr>
          <w:rFonts w:ascii="Simplified Arabic" w:hAnsi="Simplified Arabic"/>
          <w:sz w:val="28"/>
          <w:rtl/>
          <w:lang w:bidi="ar-JO"/>
        </w:rPr>
        <w:t xml:space="preserve"> الجامعة.</w:t>
      </w:r>
    </w:p>
    <w:p w:rsidR="00C55D1F" w:rsidRDefault="00C55D1F" w:rsidP="00C55D1F">
      <w:pPr>
        <w:numPr>
          <w:ilvl w:val="0"/>
          <w:numId w:val="17"/>
        </w:numPr>
        <w:spacing w:line="360" w:lineRule="exact"/>
        <w:jc w:val="lowKashida"/>
        <w:rPr>
          <w:rFonts w:ascii="Simplified Arabic" w:hAnsi="Simplified Arabic"/>
          <w:sz w:val="28"/>
          <w:lang w:bidi="ar-JO"/>
        </w:rPr>
      </w:pPr>
      <w:r w:rsidRPr="00600C68">
        <w:rPr>
          <w:rFonts w:ascii="Simplified Arabic" w:hAnsi="Simplified Arabic"/>
          <w:sz w:val="28"/>
          <w:rtl/>
          <w:lang w:bidi="ar-JO"/>
        </w:rPr>
        <w:t xml:space="preserve">يحق للجامعة إلغاء العطاء في أي </w:t>
      </w:r>
      <w:proofErr w:type="gramStart"/>
      <w:r w:rsidRPr="00600C68">
        <w:rPr>
          <w:rFonts w:ascii="Simplified Arabic" w:hAnsi="Simplified Arabic"/>
          <w:sz w:val="28"/>
          <w:rtl/>
          <w:lang w:bidi="ar-JO"/>
        </w:rPr>
        <w:t>وقت</w:t>
      </w:r>
      <w:proofErr w:type="gramEnd"/>
      <w:r w:rsidRPr="00600C68">
        <w:rPr>
          <w:rFonts w:ascii="Simplified Arabic" w:hAnsi="Simplified Arabic"/>
          <w:sz w:val="28"/>
          <w:rtl/>
          <w:lang w:bidi="ar-JO"/>
        </w:rPr>
        <w:t xml:space="preserve"> ودون إبداء الأسباب.</w:t>
      </w:r>
    </w:p>
    <w:p w:rsidR="00D23435" w:rsidRPr="00956564" w:rsidRDefault="00C55D1F" w:rsidP="00D42B49">
      <w:pPr>
        <w:spacing w:line="500" w:lineRule="exact"/>
        <w:ind w:left="423" w:hanging="423"/>
        <w:jc w:val="both"/>
        <w:rPr>
          <w:rFonts w:cs="PT Bold Heading"/>
          <w:b/>
          <w:bCs/>
          <w:sz w:val="32"/>
          <w:szCs w:val="32"/>
          <w:rtl/>
          <w:lang w:bidi="ar-JO"/>
        </w:rPr>
      </w:pPr>
      <w:proofErr w:type="gramStart"/>
      <w:r w:rsidRPr="00956564">
        <w:rPr>
          <w:rFonts w:ascii="Simplified Arabic" w:hAnsi="Simplified Arabic"/>
          <w:b/>
          <w:bCs/>
          <w:i/>
          <w:sz w:val="30"/>
          <w:szCs w:val="30"/>
          <w:rtl/>
          <w:lang w:bidi="ar-JO"/>
        </w:rPr>
        <w:t xml:space="preserve">* </w:t>
      </w:r>
      <w:r w:rsidR="00956564" w:rsidRPr="00956564">
        <w:rPr>
          <w:rFonts w:ascii="Simplified Arabic" w:hAnsi="Simplified Arabic" w:hint="cs"/>
          <w:b/>
          <w:bCs/>
          <w:i/>
          <w:sz w:val="30"/>
          <w:szCs w:val="30"/>
          <w:rtl/>
          <w:lang w:bidi="ar-JO"/>
        </w:rPr>
        <w:t xml:space="preserve"> </w:t>
      </w:r>
      <w:r w:rsidRPr="00956564">
        <w:rPr>
          <w:rFonts w:ascii="Simplified Arabic" w:hAnsi="Simplified Arabic"/>
          <w:b/>
          <w:bCs/>
          <w:i/>
          <w:sz w:val="30"/>
          <w:szCs w:val="30"/>
          <w:rtl/>
          <w:lang w:bidi="ar-JO"/>
        </w:rPr>
        <w:t>ضرورة</w:t>
      </w:r>
      <w:proofErr w:type="gramEnd"/>
      <w:r w:rsidRPr="00956564">
        <w:rPr>
          <w:rFonts w:ascii="Simplified Arabic" w:hAnsi="Simplified Arabic"/>
          <w:b/>
          <w:bCs/>
          <w:i/>
          <w:sz w:val="30"/>
          <w:szCs w:val="30"/>
          <w:rtl/>
          <w:lang w:bidi="ar-JO"/>
        </w:rPr>
        <w:t xml:space="preserve"> إرفاق </w:t>
      </w:r>
      <w:r w:rsidRPr="00956564">
        <w:rPr>
          <w:rFonts w:ascii="Simplified Arabic" w:hAnsi="Simplified Arabic"/>
          <w:b/>
          <w:bCs/>
          <w:i/>
          <w:sz w:val="30"/>
          <w:szCs w:val="30"/>
          <w:lang w:bidi="ar-JO"/>
        </w:rPr>
        <w:t>(C.D.)</w:t>
      </w:r>
      <w:r w:rsidRPr="00956564">
        <w:rPr>
          <w:rFonts w:ascii="Simplified Arabic" w:hAnsi="Simplified Arabic"/>
          <w:b/>
          <w:bCs/>
          <w:i/>
          <w:sz w:val="30"/>
          <w:szCs w:val="30"/>
          <w:rtl/>
          <w:lang w:bidi="ar-JO"/>
        </w:rPr>
        <w:t xml:space="preserve"> يشتمل على عرض الأسعار، بحيث يتم تعبئة الأسعار على نفس دعوة العطاء إلكترونياً (م</w:t>
      </w:r>
      <w:bookmarkStart w:id="0" w:name="_GoBack"/>
      <w:bookmarkEnd w:id="0"/>
      <w:r w:rsidRPr="00956564">
        <w:rPr>
          <w:rFonts w:ascii="Simplified Arabic" w:hAnsi="Simplified Arabic"/>
          <w:b/>
          <w:bCs/>
          <w:i/>
          <w:sz w:val="30"/>
          <w:szCs w:val="30"/>
          <w:rtl/>
          <w:lang w:bidi="ar-JO"/>
        </w:rPr>
        <w:t xml:space="preserve">وجودة على برنامج </w:t>
      </w:r>
      <w:r w:rsidRPr="00956564">
        <w:rPr>
          <w:rFonts w:ascii="Simplified Arabic" w:hAnsi="Simplified Arabic"/>
          <w:b/>
          <w:bCs/>
          <w:i/>
          <w:sz w:val="30"/>
          <w:szCs w:val="30"/>
          <w:lang w:bidi="ar-JO"/>
        </w:rPr>
        <w:t>word + Excel</w:t>
      </w:r>
      <w:r w:rsidRPr="00956564">
        <w:rPr>
          <w:rFonts w:ascii="Simplified Arabic" w:hAnsi="Simplified Arabic"/>
          <w:b/>
          <w:bCs/>
          <w:i/>
          <w:sz w:val="30"/>
          <w:szCs w:val="30"/>
          <w:rtl/>
          <w:lang w:bidi="ar-JO"/>
        </w:rPr>
        <w:t xml:space="preserve"> (نسختين) ضمن صفحة الجامعة الإلكترونية) والمواصفات الفنية لكل بند إلكترونياً.</w:t>
      </w:r>
    </w:p>
    <w:sectPr w:rsidR="00D23435" w:rsidRPr="00956564" w:rsidSect="00942AD4">
      <w:headerReference w:type="default" r:id="rId10"/>
      <w:footerReference w:type="default" r:id="rId11"/>
      <w:pgSz w:w="11906" w:h="16838" w:code="9"/>
      <w:pgMar w:top="1418" w:right="1418" w:bottom="1418" w:left="1418" w:header="1134" w:footer="1134"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06" w:rsidRDefault="009E2906">
      <w:r>
        <w:separator/>
      </w:r>
    </w:p>
  </w:endnote>
  <w:endnote w:type="continuationSeparator" w:id="0">
    <w:p w:rsidR="009E2906" w:rsidRDefault="009E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u Naskh Compound">
    <w:altName w:val="Bookman Old Style"/>
    <w:panose1 w:val="00000000000000000000"/>
    <w:charset w:val="00"/>
    <w:family w:val="auto"/>
    <w:notTrueType/>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04" w:rsidRPr="004C03E1" w:rsidRDefault="00D23435" w:rsidP="00D23435">
    <w:pPr>
      <w:ind w:right="-600"/>
      <w:jc w:val="lowKashida"/>
      <w:rPr>
        <w:rStyle w:val="a5"/>
        <w:rFonts w:cs="Simplified Arabic"/>
        <w:szCs w:val="20"/>
        <w:rtl/>
      </w:rPr>
    </w:pPr>
    <w:proofErr w:type="spellStart"/>
    <w:r>
      <w:rPr>
        <w:rFonts w:hint="cs"/>
        <w:szCs w:val="20"/>
        <w:rtl/>
        <w:lang w:bidi="ar-JO"/>
      </w:rPr>
      <w:t>ن.س</w:t>
    </w:r>
    <w:proofErr w:type="spellEnd"/>
    <w:r w:rsidR="001C3804" w:rsidRPr="004C03E1">
      <w:rPr>
        <w:szCs w:val="20"/>
        <w:rtl/>
      </w:rPr>
      <w:t>/</w:t>
    </w:r>
    <w:proofErr w:type="spellStart"/>
    <w:r w:rsidR="001C3804" w:rsidRPr="004C03E1">
      <w:rPr>
        <w:szCs w:val="20"/>
        <w:rtl/>
      </w:rPr>
      <w:t>ح.ج</w:t>
    </w:r>
    <w:proofErr w:type="spellEnd"/>
    <w:r w:rsidR="001C3804" w:rsidRPr="004C03E1">
      <w:rPr>
        <w:szCs w:val="20"/>
        <w:rtl/>
      </w:rPr>
      <w:tab/>
      <w:t xml:space="preserve">     </w:t>
    </w:r>
    <w:r w:rsidR="001C3804">
      <w:rPr>
        <w:szCs w:val="20"/>
        <w:rtl/>
      </w:rPr>
      <w:tab/>
    </w:r>
    <w:r w:rsidR="001C3804">
      <w:rPr>
        <w:szCs w:val="20"/>
        <w:rtl/>
      </w:rPr>
      <w:tab/>
    </w:r>
    <w:r w:rsidR="001C3804">
      <w:rPr>
        <w:szCs w:val="20"/>
        <w:rtl/>
      </w:rPr>
      <w:tab/>
    </w:r>
    <w:r w:rsidR="001C3804" w:rsidRPr="004C03E1">
      <w:rPr>
        <w:szCs w:val="20"/>
        <w:rtl/>
      </w:rPr>
      <w:t xml:space="preserve">                       </w:t>
    </w:r>
    <w:r w:rsidR="001C3804" w:rsidRPr="004C03E1">
      <w:rPr>
        <w:rStyle w:val="a5"/>
        <w:rFonts w:cs="Simplified Arabic"/>
        <w:szCs w:val="20"/>
      </w:rPr>
      <w:fldChar w:fldCharType="begin"/>
    </w:r>
    <w:r w:rsidR="001C3804" w:rsidRPr="004C03E1">
      <w:rPr>
        <w:rStyle w:val="a5"/>
        <w:rFonts w:cs="Simplified Arabic"/>
        <w:szCs w:val="20"/>
      </w:rPr>
      <w:instrText xml:space="preserve"> PAGE </w:instrText>
    </w:r>
    <w:r w:rsidR="001C3804" w:rsidRPr="004C03E1">
      <w:rPr>
        <w:rStyle w:val="a5"/>
        <w:rFonts w:cs="Simplified Arabic"/>
        <w:szCs w:val="20"/>
      </w:rPr>
      <w:fldChar w:fldCharType="separate"/>
    </w:r>
    <w:r w:rsidR="007462AE">
      <w:rPr>
        <w:rStyle w:val="a5"/>
        <w:rFonts w:cs="Simplified Arabic"/>
        <w:noProof/>
        <w:szCs w:val="20"/>
        <w:rtl/>
      </w:rPr>
      <w:t>1</w:t>
    </w:r>
    <w:r w:rsidR="001C3804" w:rsidRPr="004C03E1">
      <w:rPr>
        <w:rStyle w:val="a5"/>
        <w:rFonts w:cs="Simplified Arabic"/>
        <w:szCs w:val="20"/>
      </w:rPr>
      <w:fldChar w:fldCharType="end"/>
    </w:r>
    <w:r w:rsidR="001C3804" w:rsidRPr="004C03E1">
      <w:rPr>
        <w:rStyle w:val="a5"/>
        <w:rFonts w:cs="Simplified Arabic"/>
        <w:szCs w:val="20"/>
        <w:rtl/>
      </w:rPr>
      <w:t xml:space="preserve">                             </w:t>
    </w:r>
    <w:r w:rsidR="001C3804" w:rsidRPr="004C03E1">
      <w:rPr>
        <w:rStyle w:val="a5"/>
        <w:rFonts w:cs="Simplified Arabic"/>
        <w:szCs w:val="20"/>
        <w:rtl/>
        <w:lang w:bidi="ar-JO"/>
      </w:rPr>
      <w:t xml:space="preserve">                   </w:t>
    </w:r>
    <w:r w:rsidR="001C3804" w:rsidRPr="004C03E1">
      <w:rPr>
        <w:rStyle w:val="a5"/>
        <w:rFonts w:cs="Simplified Arabic"/>
        <w:szCs w:val="20"/>
        <w:rtl/>
      </w:rPr>
      <w:t xml:space="preserve"> </w:t>
    </w:r>
    <w:r w:rsidR="001C3804">
      <w:rPr>
        <w:rStyle w:val="a5"/>
        <w:rFonts w:cs="Simplified Arabic"/>
        <w:szCs w:val="20"/>
        <w:rtl/>
        <w:lang w:bidi="ar-JO"/>
      </w:rPr>
      <w:t xml:space="preserve">     </w:t>
    </w:r>
    <w:r w:rsidR="001C3804" w:rsidRPr="004C03E1">
      <w:rPr>
        <w:rStyle w:val="a5"/>
        <w:rFonts w:cs="Simplified Arabic"/>
        <w:szCs w:val="20"/>
        <w:rtl/>
      </w:rPr>
      <w:t xml:space="preserve">     </w:t>
    </w:r>
    <w:r w:rsidR="001474A0">
      <w:rPr>
        <w:rStyle w:val="a5"/>
        <w:rFonts w:cs="Simplified Arabic"/>
        <w:szCs w:val="20"/>
      </w:rPr>
      <w:t>Ten-</w:t>
    </w:r>
    <w:r>
      <w:rPr>
        <w:rStyle w:val="a5"/>
        <w:rFonts w:cs="Simplified Arabic"/>
        <w:szCs w:val="20"/>
      </w:rPr>
      <w:t>9</w:t>
    </w:r>
    <w:r w:rsidR="00FC4325">
      <w:rPr>
        <w:rStyle w:val="a5"/>
        <w:rFonts w:cs="Simplified Arabic"/>
        <w:szCs w:val="20"/>
      </w:rPr>
      <w:t>-</w:t>
    </w:r>
    <w:r w:rsidR="00365E57">
      <w:rPr>
        <w:rStyle w:val="a5"/>
        <w:rFonts w:cs="Simplified Arabic"/>
        <w:szCs w:val="20"/>
      </w:rPr>
      <w:t>19</w:t>
    </w:r>
    <w:r w:rsidR="001C3804" w:rsidRPr="004C03E1">
      <w:rPr>
        <w:rStyle w:val="a5"/>
        <w:rFonts w:cs="Simplified Arabic"/>
        <w:szCs w:val="20"/>
      </w:rPr>
      <w:t>-m</w:t>
    </w:r>
  </w:p>
  <w:p w:rsidR="001C3804" w:rsidRPr="004C03E1" w:rsidRDefault="001C3804" w:rsidP="0081208D">
    <w:pPr>
      <w:pBdr>
        <w:top w:val="double" w:sz="4" w:space="1" w:color="auto"/>
      </w:pBdr>
      <w:spacing w:line="360" w:lineRule="exact"/>
      <w:ind w:left="-82" w:right="-240"/>
      <w:jc w:val="center"/>
      <w:rPr>
        <w:b/>
        <w:bCs/>
        <w:szCs w:val="20"/>
      </w:rPr>
    </w:pPr>
    <w:r w:rsidRPr="004C03E1">
      <w:rPr>
        <w:b/>
        <w:bCs/>
        <w:szCs w:val="20"/>
        <w:rtl/>
      </w:rPr>
      <w:t>جامعة آل البيت / دائرة العطاءات المركزية / هاتف ( 6297000/02)  فرعي (4612/4614/4672) فاكس  (6297027/02)</w:t>
    </w:r>
  </w:p>
  <w:p w:rsidR="001C3804" w:rsidRDefault="001C38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06" w:rsidRDefault="009E2906">
      <w:r>
        <w:separator/>
      </w:r>
    </w:p>
  </w:footnote>
  <w:footnote w:type="continuationSeparator" w:id="0">
    <w:p w:rsidR="009E2906" w:rsidRDefault="009E2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04" w:rsidRDefault="009E2906" w:rsidP="001C3804">
    <w:pPr>
      <w:pStyle w:val="a3"/>
      <w:jc w:val="right"/>
      <w:rPr>
        <w:lang w:bidi="ar-JO"/>
      </w:rPr>
    </w:pPr>
    <w:r>
      <w:rPr>
        <w:b/>
        <w:bCs/>
        <w:color w:val="333333"/>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6" type="#_x0000_t160" style="width:50.25pt;height:21pt" adj=",5400" fillcolor="silver" strokecolor="#ff9">
          <v:shadow color="#868686"/>
          <o:extrusion v:ext="view" color="#060" rotationangle=",-18" viewpoint="-34.72222mm" viewpointorigin="-.5" skewangle="-45" brightness="4000f" lightposition="0,-50000" lightlevel="52000f" lightposition2="0,50000" lightlevel2="14000f" type="perspective" lightharsh2="t"/>
          <v:textpath style="font-family:&quot;Bernard MT Condensed&quot;;v-text-kern:t" trim="t" fitpath="t" xscale="f" string="2019"/>
        </v:shape>
      </w:pict>
    </w:r>
  </w:p>
  <w:p w:rsidR="001C3804" w:rsidRDefault="001C38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4D8"/>
    <w:multiLevelType w:val="hybridMultilevel"/>
    <w:tmpl w:val="70981820"/>
    <w:lvl w:ilvl="0" w:tplc="8AAC822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6B203C"/>
    <w:multiLevelType w:val="hybridMultilevel"/>
    <w:tmpl w:val="1816751C"/>
    <w:lvl w:ilvl="0" w:tplc="D4068A08">
      <w:start w:val="1"/>
      <w:numFmt w:val="arabicAbjad"/>
      <w:lvlText w:val="%1-"/>
      <w:lvlJc w:val="left"/>
      <w:pPr>
        <w:tabs>
          <w:tab w:val="num" w:pos="1080"/>
        </w:tabs>
        <w:ind w:left="1080" w:hanging="720"/>
      </w:pPr>
      <w:rPr>
        <w:rFonts w:cs="Times New Roman" w:hint="default"/>
        <w:sz w:val="2"/>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BAF368B"/>
    <w:multiLevelType w:val="hybridMultilevel"/>
    <w:tmpl w:val="16C0189E"/>
    <w:lvl w:ilvl="0" w:tplc="DBE21BA4">
      <w:start w:val="1"/>
      <w:numFmt w:val="decimal"/>
      <w:lvlText w:val="(%1)"/>
      <w:lvlJc w:val="left"/>
      <w:pPr>
        <w:ind w:left="720" w:hanging="360"/>
      </w:pPr>
      <w:rPr>
        <w:rFonts w:ascii="Simplified Arabic" w:hAnsi="Simplified Arabic"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E0A03"/>
    <w:multiLevelType w:val="hybridMultilevel"/>
    <w:tmpl w:val="A2FC2B1C"/>
    <w:lvl w:ilvl="0" w:tplc="79E02180">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36C189E"/>
    <w:multiLevelType w:val="hybridMultilevel"/>
    <w:tmpl w:val="363A9BA8"/>
    <w:lvl w:ilvl="0" w:tplc="D696EB7A">
      <w:start w:val="13"/>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26362553"/>
    <w:multiLevelType w:val="multilevel"/>
    <w:tmpl w:val="A2FC2B1C"/>
    <w:lvl w:ilvl="0">
      <w:start w:val="7"/>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C8D57AA"/>
    <w:multiLevelType w:val="multilevel"/>
    <w:tmpl w:val="363A9BA8"/>
    <w:lvl w:ilvl="0">
      <w:start w:val="1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32D5464F"/>
    <w:multiLevelType w:val="hybridMultilevel"/>
    <w:tmpl w:val="29F6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342A3"/>
    <w:multiLevelType w:val="singleLevel"/>
    <w:tmpl w:val="79E0F958"/>
    <w:lvl w:ilvl="0">
      <w:start w:val="1"/>
      <w:numFmt w:val="chosung"/>
      <w:lvlText w:val="-"/>
      <w:lvlJc w:val="left"/>
      <w:pPr>
        <w:tabs>
          <w:tab w:val="num" w:pos="360"/>
        </w:tabs>
        <w:ind w:left="360" w:hanging="360"/>
      </w:pPr>
      <w:rPr>
        <w:rFonts w:cs="Times New Roman" w:hint="default"/>
        <w:sz w:val="28"/>
      </w:rPr>
    </w:lvl>
  </w:abstractNum>
  <w:abstractNum w:abstractNumId="9">
    <w:nsid w:val="440F3E75"/>
    <w:multiLevelType w:val="hybridMultilevel"/>
    <w:tmpl w:val="9F3C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9E66A4"/>
    <w:multiLevelType w:val="hybridMultilevel"/>
    <w:tmpl w:val="8908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81BE3"/>
    <w:multiLevelType w:val="multilevel"/>
    <w:tmpl w:val="BB0C4FA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B4C548C"/>
    <w:multiLevelType w:val="hybridMultilevel"/>
    <w:tmpl w:val="047A391E"/>
    <w:lvl w:ilvl="0" w:tplc="B04286CA">
      <w:start w:val="1"/>
      <w:numFmt w:val="decimal"/>
      <w:lvlText w:val="%1."/>
      <w:lvlJc w:val="left"/>
      <w:pPr>
        <w:ind w:left="746" w:hanging="360"/>
      </w:pPr>
      <w:rPr>
        <w:rFonts w:ascii="Simplified Arabic" w:hAnsi="Simplified Arabic" w:cs="Simplified Arabic"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3">
    <w:nsid w:val="4FF127C6"/>
    <w:multiLevelType w:val="hybridMultilevel"/>
    <w:tmpl w:val="30269E42"/>
    <w:lvl w:ilvl="0" w:tplc="4A46DC3A">
      <w:start w:val="1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FFE0946"/>
    <w:multiLevelType w:val="hybridMultilevel"/>
    <w:tmpl w:val="C4FEF09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C0F42A8"/>
    <w:multiLevelType w:val="hybridMultilevel"/>
    <w:tmpl w:val="BB0C4F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8"/>
  </w:num>
  <w:num w:numId="2">
    <w:abstractNumId w:val="1"/>
  </w:num>
  <w:num w:numId="3">
    <w:abstractNumId w:val="14"/>
  </w:num>
  <w:num w:numId="4">
    <w:abstractNumId w:val="15"/>
  </w:num>
  <w:num w:numId="5">
    <w:abstractNumId w:val="11"/>
  </w:num>
  <w:num w:numId="6">
    <w:abstractNumId w:val="3"/>
  </w:num>
  <w:num w:numId="7">
    <w:abstractNumId w:val="5"/>
  </w:num>
  <w:num w:numId="8">
    <w:abstractNumId w:val="4"/>
  </w:num>
  <w:num w:numId="9">
    <w:abstractNumId w:val="6"/>
  </w:num>
  <w:num w:numId="10">
    <w:abstractNumId w:val="1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9"/>
  </w:num>
  <w:num w:numId="15">
    <w:abstractNumId w:val="10"/>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A3"/>
    <w:rsid w:val="00010643"/>
    <w:rsid w:val="000174FD"/>
    <w:rsid w:val="000368F2"/>
    <w:rsid w:val="00070B44"/>
    <w:rsid w:val="000C1719"/>
    <w:rsid w:val="000C6681"/>
    <w:rsid w:val="000E08BF"/>
    <w:rsid w:val="0010397E"/>
    <w:rsid w:val="001474A0"/>
    <w:rsid w:val="00184A42"/>
    <w:rsid w:val="001A1C7F"/>
    <w:rsid w:val="001B456F"/>
    <w:rsid w:val="001C3804"/>
    <w:rsid w:val="001D0EE6"/>
    <w:rsid w:val="001D7F99"/>
    <w:rsid w:val="001E2743"/>
    <w:rsid w:val="001E5360"/>
    <w:rsid w:val="0023146E"/>
    <w:rsid w:val="00245834"/>
    <w:rsid w:val="00246471"/>
    <w:rsid w:val="00270132"/>
    <w:rsid w:val="0028129C"/>
    <w:rsid w:val="00281E7E"/>
    <w:rsid w:val="002A1F07"/>
    <w:rsid w:val="002A2E3D"/>
    <w:rsid w:val="002A6DAA"/>
    <w:rsid w:val="002C3735"/>
    <w:rsid w:val="002C3789"/>
    <w:rsid w:val="002C7435"/>
    <w:rsid w:val="002D0D67"/>
    <w:rsid w:val="00302A63"/>
    <w:rsid w:val="00305D9A"/>
    <w:rsid w:val="00305ED7"/>
    <w:rsid w:val="003124C5"/>
    <w:rsid w:val="00357F71"/>
    <w:rsid w:val="00365E57"/>
    <w:rsid w:val="0037692B"/>
    <w:rsid w:val="00387813"/>
    <w:rsid w:val="003A4707"/>
    <w:rsid w:val="00426963"/>
    <w:rsid w:val="004318B8"/>
    <w:rsid w:val="0045648C"/>
    <w:rsid w:val="00461E43"/>
    <w:rsid w:val="004878E9"/>
    <w:rsid w:val="004A5660"/>
    <w:rsid w:val="004B2039"/>
    <w:rsid w:val="004B5CA2"/>
    <w:rsid w:val="004C03E1"/>
    <w:rsid w:val="004C154D"/>
    <w:rsid w:val="004C4E7E"/>
    <w:rsid w:val="004C5655"/>
    <w:rsid w:val="004C67FB"/>
    <w:rsid w:val="004F33AB"/>
    <w:rsid w:val="00501256"/>
    <w:rsid w:val="00503919"/>
    <w:rsid w:val="00522CD0"/>
    <w:rsid w:val="00573516"/>
    <w:rsid w:val="00573F94"/>
    <w:rsid w:val="00575290"/>
    <w:rsid w:val="00575DD9"/>
    <w:rsid w:val="00576409"/>
    <w:rsid w:val="00582BD4"/>
    <w:rsid w:val="00584E5E"/>
    <w:rsid w:val="00597757"/>
    <w:rsid w:val="005A56B9"/>
    <w:rsid w:val="005D1EC2"/>
    <w:rsid w:val="005D26EA"/>
    <w:rsid w:val="005D5199"/>
    <w:rsid w:val="005D7569"/>
    <w:rsid w:val="005D7A47"/>
    <w:rsid w:val="00625F7B"/>
    <w:rsid w:val="00637DCF"/>
    <w:rsid w:val="0064450C"/>
    <w:rsid w:val="00653CE4"/>
    <w:rsid w:val="00671D37"/>
    <w:rsid w:val="006A2DD8"/>
    <w:rsid w:val="0073022C"/>
    <w:rsid w:val="007462AE"/>
    <w:rsid w:val="00780099"/>
    <w:rsid w:val="00786E30"/>
    <w:rsid w:val="00786E5D"/>
    <w:rsid w:val="007A6DC9"/>
    <w:rsid w:val="007C0671"/>
    <w:rsid w:val="007C47BF"/>
    <w:rsid w:val="007C70C5"/>
    <w:rsid w:val="007F6E71"/>
    <w:rsid w:val="00801163"/>
    <w:rsid w:val="00807474"/>
    <w:rsid w:val="0081208D"/>
    <w:rsid w:val="00844460"/>
    <w:rsid w:val="00895750"/>
    <w:rsid w:val="008D4EA4"/>
    <w:rsid w:val="008D646B"/>
    <w:rsid w:val="008F25A6"/>
    <w:rsid w:val="008F4BBF"/>
    <w:rsid w:val="008F5DA6"/>
    <w:rsid w:val="008F76FE"/>
    <w:rsid w:val="00904BF4"/>
    <w:rsid w:val="00905383"/>
    <w:rsid w:val="00906FD2"/>
    <w:rsid w:val="0091567A"/>
    <w:rsid w:val="00931892"/>
    <w:rsid w:val="00942AD4"/>
    <w:rsid w:val="00950424"/>
    <w:rsid w:val="00956564"/>
    <w:rsid w:val="0098268D"/>
    <w:rsid w:val="009A27BD"/>
    <w:rsid w:val="009A39B0"/>
    <w:rsid w:val="009A3F11"/>
    <w:rsid w:val="009A6B28"/>
    <w:rsid w:val="009C2542"/>
    <w:rsid w:val="009D7A9B"/>
    <w:rsid w:val="009E2906"/>
    <w:rsid w:val="009F32DD"/>
    <w:rsid w:val="00A209AC"/>
    <w:rsid w:val="00A40EA5"/>
    <w:rsid w:val="00A4681B"/>
    <w:rsid w:val="00A66788"/>
    <w:rsid w:val="00AA1CB6"/>
    <w:rsid w:val="00AA3226"/>
    <w:rsid w:val="00AE6A00"/>
    <w:rsid w:val="00AE7006"/>
    <w:rsid w:val="00AF632F"/>
    <w:rsid w:val="00B2797B"/>
    <w:rsid w:val="00B35CB3"/>
    <w:rsid w:val="00B61016"/>
    <w:rsid w:val="00B817D4"/>
    <w:rsid w:val="00BB00A3"/>
    <w:rsid w:val="00BC29A5"/>
    <w:rsid w:val="00BD1788"/>
    <w:rsid w:val="00BE0A7B"/>
    <w:rsid w:val="00C035E9"/>
    <w:rsid w:val="00C14F0D"/>
    <w:rsid w:val="00C247AA"/>
    <w:rsid w:val="00C36283"/>
    <w:rsid w:val="00C55D1F"/>
    <w:rsid w:val="00C97D4E"/>
    <w:rsid w:val="00CA24DB"/>
    <w:rsid w:val="00CC58AF"/>
    <w:rsid w:val="00CD52F5"/>
    <w:rsid w:val="00D0653D"/>
    <w:rsid w:val="00D23435"/>
    <w:rsid w:val="00D42B49"/>
    <w:rsid w:val="00D526BF"/>
    <w:rsid w:val="00D5763C"/>
    <w:rsid w:val="00D61FBC"/>
    <w:rsid w:val="00D700C1"/>
    <w:rsid w:val="00D977AA"/>
    <w:rsid w:val="00DB1966"/>
    <w:rsid w:val="00DB503F"/>
    <w:rsid w:val="00DC65D2"/>
    <w:rsid w:val="00DC7BFC"/>
    <w:rsid w:val="00DD53BA"/>
    <w:rsid w:val="00DF59FC"/>
    <w:rsid w:val="00E36995"/>
    <w:rsid w:val="00E37136"/>
    <w:rsid w:val="00E65A95"/>
    <w:rsid w:val="00E877D1"/>
    <w:rsid w:val="00EA4AF8"/>
    <w:rsid w:val="00EC1881"/>
    <w:rsid w:val="00EC7A98"/>
    <w:rsid w:val="00EF53D6"/>
    <w:rsid w:val="00F03189"/>
    <w:rsid w:val="00F04F02"/>
    <w:rsid w:val="00F2086F"/>
    <w:rsid w:val="00F52163"/>
    <w:rsid w:val="00F800EF"/>
    <w:rsid w:val="00F92922"/>
    <w:rsid w:val="00FA24CE"/>
    <w:rsid w:val="00FB3A5A"/>
    <w:rsid w:val="00FC4325"/>
    <w:rsid w:val="00FD73E2"/>
    <w:rsid w:val="00FE3A23"/>
    <w:rsid w:val="00FF5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3"/>
    <w:pPr>
      <w:bidi/>
      <w:spacing w:after="0" w:line="240" w:lineRule="auto"/>
    </w:pPr>
    <w:rPr>
      <w:rFonts w:cs="Simplified Arabic"/>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1208D"/>
    <w:pPr>
      <w:tabs>
        <w:tab w:val="center" w:pos="4153"/>
        <w:tab w:val="right" w:pos="8306"/>
      </w:tabs>
    </w:pPr>
  </w:style>
  <w:style w:type="character" w:customStyle="1" w:styleId="Char">
    <w:name w:val="رأس الصفحة Char"/>
    <w:basedOn w:val="a0"/>
    <w:link w:val="a3"/>
    <w:uiPriority w:val="99"/>
    <w:semiHidden/>
    <w:locked/>
    <w:rPr>
      <w:rFonts w:cs="Simplified Arabic"/>
      <w:sz w:val="28"/>
      <w:szCs w:val="28"/>
    </w:rPr>
  </w:style>
  <w:style w:type="paragraph" w:styleId="a4">
    <w:name w:val="footer"/>
    <w:basedOn w:val="a"/>
    <w:link w:val="Char0"/>
    <w:uiPriority w:val="99"/>
    <w:rsid w:val="0081208D"/>
    <w:pPr>
      <w:tabs>
        <w:tab w:val="center" w:pos="4153"/>
        <w:tab w:val="right" w:pos="8306"/>
      </w:tabs>
    </w:pPr>
  </w:style>
  <w:style w:type="character" w:customStyle="1" w:styleId="Char0">
    <w:name w:val="تذييل الصفحة Char"/>
    <w:basedOn w:val="a0"/>
    <w:link w:val="a4"/>
    <w:uiPriority w:val="99"/>
    <w:semiHidden/>
    <w:locked/>
    <w:rPr>
      <w:rFonts w:cs="Simplified Arabic"/>
      <w:sz w:val="28"/>
      <w:szCs w:val="28"/>
    </w:rPr>
  </w:style>
  <w:style w:type="character" w:styleId="a5">
    <w:name w:val="page number"/>
    <w:basedOn w:val="a0"/>
    <w:uiPriority w:val="99"/>
    <w:rsid w:val="0081208D"/>
    <w:rPr>
      <w:rFonts w:cs="Times New Roman"/>
    </w:rPr>
  </w:style>
  <w:style w:type="paragraph" w:styleId="a6">
    <w:name w:val="Balloon Text"/>
    <w:basedOn w:val="a"/>
    <w:link w:val="Char1"/>
    <w:uiPriority w:val="99"/>
    <w:semiHidden/>
    <w:rsid w:val="00270132"/>
    <w:rPr>
      <w:rFonts w:ascii="Tahoma" w:hAnsi="Tahoma" w:cs="Tahoma"/>
      <w:sz w:val="16"/>
      <w:szCs w:val="16"/>
    </w:rPr>
  </w:style>
  <w:style w:type="character" w:customStyle="1" w:styleId="Char1">
    <w:name w:val="نص في بالون Char"/>
    <w:basedOn w:val="a0"/>
    <w:link w:val="a6"/>
    <w:uiPriority w:val="99"/>
    <w:semiHidden/>
    <w:locked/>
    <w:rPr>
      <w:rFonts w:ascii="Tahoma" w:hAnsi="Tahoma" w:cs="Tahoma"/>
      <w:sz w:val="16"/>
      <w:szCs w:val="16"/>
    </w:rPr>
  </w:style>
  <w:style w:type="paragraph" w:styleId="a7">
    <w:name w:val="List Paragraph"/>
    <w:basedOn w:val="a"/>
    <w:uiPriority w:val="34"/>
    <w:qFormat/>
    <w:rsid w:val="009A3F11"/>
    <w:pPr>
      <w:ind w:left="720"/>
      <w:contextualSpacing/>
    </w:pPr>
  </w:style>
  <w:style w:type="table" w:styleId="a8">
    <w:name w:val="Table Grid"/>
    <w:basedOn w:val="a1"/>
    <w:uiPriority w:val="59"/>
    <w:rsid w:val="001A1C7F"/>
    <w:pPr>
      <w:spacing w:after="0"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3"/>
    <w:pPr>
      <w:bidi/>
      <w:spacing w:after="0" w:line="240" w:lineRule="auto"/>
    </w:pPr>
    <w:rPr>
      <w:rFonts w:cs="Simplified Arabic"/>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1208D"/>
    <w:pPr>
      <w:tabs>
        <w:tab w:val="center" w:pos="4153"/>
        <w:tab w:val="right" w:pos="8306"/>
      </w:tabs>
    </w:pPr>
  </w:style>
  <w:style w:type="character" w:customStyle="1" w:styleId="Char">
    <w:name w:val="رأس الصفحة Char"/>
    <w:basedOn w:val="a0"/>
    <w:link w:val="a3"/>
    <w:uiPriority w:val="99"/>
    <w:semiHidden/>
    <w:locked/>
    <w:rPr>
      <w:rFonts w:cs="Simplified Arabic"/>
      <w:sz w:val="28"/>
      <w:szCs w:val="28"/>
    </w:rPr>
  </w:style>
  <w:style w:type="paragraph" w:styleId="a4">
    <w:name w:val="footer"/>
    <w:basedOn w:val="a"/>
    <w:link w:val="Char0"/>
    <w:uiPriority w:val="99"/>
    <w:rsid w:val="0081208D"/>
    <w:pPr>
      <w:tabs>
        <w:tab w:val="center" w:pos="4153"/>
        <w:tab w:val="right" w:pos="8306"/>
      </w:tabs>
    </w:pPr>
  </w:style>
  <w:style w:type="character" w:customStyle="1" w:styleId="Char0">
    <w:name w:val="تذييل الصفحة Char"/>
    <w:basedOn w:val="a0"/>
    <w:link w:val="a4"/>
    <w:uiPriority w:val="99"/>
    <w:semiHidden/>
    <w:locked/>
    <w:rPr>
      <w:rFonts w:cs="Simplified Arabic"/>
      <w:sz w:val="28"/>
      <w:szCs w:val="28"/>
    </w:rPr>
  </w:style>
  <w:style w:type="character" w:styleId="a5">
    <w:name w:val="page number"/>
    <w:basedOn w:val="a0"/>
    <w:uiPriority w:val="99"/>
    <w:rsid w:val="0081208D"/>
    <w:rPr>
      <w:rFonts w:cs="Times New Roman"/>
    </w:rPr>
  </w:style>
  <w:style w:type="paragraph" w:styleId="a6">
    <w:name w:val="Balloon Text"/>
    <w:basedOn w:val="a"/>
    <w:link w:val="Char1"/>
    <w:uiPriority w:val="99"/>
    <w:semiHidden/>
    <w:rsid w:val="00270132"/>
    <w:rPr>
      <w:rFonts w:ascii="Tahoma" w:hAnsi="Tahoma" w:cs="Tahoma"/>
      <w:sz w:val="16"/>
      <w:szCs w:val="16"/>
    </w:rPr>
  </w:style>
  <w:style w:type="character" w:customStyle="1" w:styleId="Char1">
    <w:name w:val="نص في بالون Char"/>
    <w:basedOn w:val="a0"/>
    <w:link w:val="a6"/>
    <w:uiPriority w:val="99"/>
    <w:semiHidden/>
    <w:locked/>
    <w:rPr>
      <w:rFonts w:ascii="Tahoma" w:hAnsi="Tahoma" w:cs="Tahoma"/>
      <w:sz w:val="16"/>
      <w:szCs w:val="16"/>
    </w:rPr>
  </w:style>
  <w:style w:type="paragraph" w:styleId="a7">
    <w:name w:val="List Paragraph"/>
    <w:basedOn w:val="a"/>
    <w:uiPriority w:val="34"/>
    <w:qFormat/>
    <w:rsid w:val="009A3F11"/>
    <w:pPr>
      <w:ind w:left="720"/>
      <w:contextualSpacing/>
    </w:pPr>
  </w:style>
  <w:style w:type="table" w:styleId="a8">
    <w:name w:val="Table Grid"/>
    <w:basedOn w:val="a1"/>
    <w:uiPriority w:val="59"/>
    <w:rsid w:val="001A1C7F"/>
    <w:pPr>
      <w:spacing w:after="0"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198</Words>
  <Characters>1130</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aabu</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qwert</dc:creator>
  <cp:lastModifiedBy>aabu</cp:lastModifiedBy>
  <cp:revision>9</cp:revision>
  <cp:lastPrinted>2019-04-23T10:59:00Z</cp:lastPrinted>
  <dcterms:created xsi:type="dcterms:W3CDTF">2019-04-23T06:41:00Z</dcterms:created>
  <dcterms:modified xsi:type="dcterms:W3CDTF">2019-04-23T11:11:00Z</dcterms:modified>
</cp:coreProperties>
</file>