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3" w:rsidRDefault="00F800EF" w:rsidP="00BB00A3">
      <w:pPr>
        <w:ind w:right="-600"/>
        <w:jc w:val="center"/>
        <w:rPr>
          <w:rtl/>
          <w:lang w:bidi="ar-JO"/>
        </w:rPr>
      </w:pP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5.5pt" o:ole="">
            <v:imagedata r:id="rId8" o:title=""/>
          </v:shape>
          <o:OLEObject Type="Embed" ProgID="PBrush" ShapeID="_x0000_i1025" DrawAspect="Content" ObjectID="_1551091283" r:id="rId9"/>
        </w:object>
      </w:r>
    </w:p>
    <w:p w:rsidR="00BB00A3" w:rsidRPr="00AA3226" w:rsidRDefault="00BB00A3" w:rsidP="00BB00A3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proofErr w:type="gramStart"/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proofErr w:type="gramEnd"/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BB00A3" w:rsidRPr="005D5199" w:rsidRDefault="00BB00A3" w:rsidP="00BB00A3">
      <w:pPr>
        <w:pBdr>
          <w:bottom w:val="thinThickThinSmallGap" w:sz="24" w:space="1" w:color="auto"/>
        </w:pBdr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BB00A3" w:rsidRPr="001E2743" w:rsidRDefault="00BB00A3" w:rsidP="0073022C">
      <w:pPr>
        <w:spacing w:line="500" w:lineRule="exact"/>
        <w:jc w:val="center"/>
        <w:rPr>
          <w:rFonts w:cs="PT Bold Heading"/>
          <w:b/>
          <w:bCs/>
          <w:sz w:val="36"/>
          <w:szCs w:val="36"/>
          <w:rtl/>
          <w:lang w:bidi="ar-JO"/>
        </w:rPr>
      </w:pPr>
      <w:r w:rsidRPr="001E2743">
        <w:rPr>
          <w:rFonts w:cs="PT Bold Heading"/>
          <w:b/>
          <w:bCs/>
          <w:sz w:val="36"/>
          <w:szCs w:val="36"/>
          <w:rtl/>
          <w:lang w:bidi="ar-JO"/>
        </w:rPr>
        <w:t xml:space="preserve">مواصفات </w:t>
      </w:r>
      <w:r w:rsidRPr="001E2743">
        <w:rPr>
          <w:rFonts w:cs="PT Bold Heading"/>
          <w:b/>
          <w:bCs/>
          <w:sz w:val="36"/>
          <w:szCs w:val="36"/>
          <w:rtl/>
        </w:rPr>
        <w:t xml:space="preserve">العطاء </w:t>
      </w:r>
      <w:proofErr w:type="gramStart"/>
      <w:r w:rsidRPr="001E2743">
        <w:rPr>
          <w:rFonts w:cs="PT Bold Heading"/>
          <w:b/>
          <w:bCs/>
          <w:sz w:val="36"/>
          <w:szCs w:val="36"/>
          <w:rtl/>
        </w:rPr>
        <w:t>رقم</w:t>
      </w:r>
      <w:proofErr w:type="gramEnd"/>
      <w:r w:rsidRPr="001E2743">
        <w:rPr>
          <w:rFonts w:cs="PT Bold Heading"/>
          <w:b/>
          <w:bCs/>
          <w:sz w:val="36"/>
          <w:szCs w:val="36"/>
          <w:rtl/>
        </w:rPr>
        <w:t xml:space="preserve"> (</w:t>
      </w:r>
      <w:r w:rsidR="0073022C">
        <w:rPr>
          <w:rFonts w:cs="PT Bold Heading" w:hint="cs"/>
          <w:b/>
          <w:bCs/>
          <w:sz w:val="36"/>
          <w:szCs w:val="36"/>
          <w:rtl/>
          <w:lang w:bidi="ar-JO"/>
        </w:rPr>
        <w:t>9</w:t>
      </w:r>
      <w:r w:rsidRPr="001E2743">
        <w:rPr>
          <w:rFonts w:cs="PT Bold Heading"/>
          <w:b/>
          <w:bCs/>
          <w:sz w:val="36"/>
          <w:szCs w:val="36"/>
          <w:rtl/>
          <w:lang w:bidi="ar-JO"/>
        </w:rPr>
        <w:t>/</w:t>
      </w:r>
      <w:r w:rsidR="0073022C">
        <w:rPr>
          <w:rFonts w:cs="PT Bold Heading" w:hint="cs"/>
          <w:b/>
          <w:bCs/>
          <w:sz w:val="36"/>
          <w:szCs w:val="36"/>
          <w:rtl/>
        </w:rPr>
        <w:t>2017</w:t>
      </w:r>
      <w:r w:rsidRPr="001E2743">
        <w:rPr>
          <w:rFonts w:cs="PT Bold Heading"/>
          <w:b/>
          <w:bCs/>
          <w:sz w:val="36"/>
          <w:szCs w:val="36"/>
          <w:rtl/>
        </w:rPr>
        <w:t>)</w:t>
      </w:r>
      <w:r>
        <w:rPr>
          <w:rFonts w:cs="PT Bold Heading"/>
          <w:b/>
          <w:bCs/>
          <w:sz w:val="36"/>
          <w:szCs w:val="36"/>
          <w:rtl/>
        </w:rPr>
        <w:t xml:space="preserve"> </w:t>
      </w:r>
    </w:p>
    <w:p w:rsidR="00BB00A3" w:rsidRPr="001E2743" w:rsidRDefault="00BB00A3" w:rsidP="0073022C">
      <w:pPr>
        <w:spacing w:line="500" w:lineRule="exact"/>
        <w:jc w:val="center"/>
        <w:rPr>
          <w:rFonts w:cs="PT Bold Heading"/>
          <w:sz w:val="36"/>
          <w:szCs w:val="36"/>
          <w:rtl/>
          <w:lang w:bidi="ar-JO"/>
        </w:rPr>
      </w:pPr>
      <w:r w:rsidRPr="001E2743">
        <w:rPr>
          <w:rFonts w:cs="PT Bold Heading"/>
          <w:sz w:val="36"/>
          <w:szCs w:val="36"/>
          <w:rtl/>
          <w:lang w:bidi="ar-JO"/>
        </w:rPr>
        <w:t xml:space="preserve">طباعة </w:t>
      </w:r>
      <w:r w:rsidR="003A4707">
        <w:rPr>
          <w:rFonts w:cs="PT Bold Heading"/>
          <w:sz w:val="36"/>
          <w:szCs w:val="36"/>
          <w:rtl/>
          <w:lang w:bidi="ar-JO"/>
        </w:rPr>
        <w:t xml:space="preserve">الكتاب السنوي </w:t>
      </w:r>
      <w:r w:rsidR="004C4E7E">
        <w:rPr>
          <w:rFonts w:cs="PT Bold Heading"/>
          <w:sz w:val="36"/>
          <w:szCs w:val="36"/>
          <w:rtl/>
          <w:lang w:bidi="ar-JO"/>
        </w:rPr>
        <w:t xml:space="preserve">للجامعة </w:t>
      </w:r>
      <w:r w:rsidR="00DD53BA">
        <w:rPr>
          <w:rFonts w:cs="PT Bold Heading"/>
          <w:sz w:val="36"/>
          <w:szCs w:val="36"/>
          <w:rtl/>
          <w:lang w:bidi="ar-JO"/>
        </w:rPr>
        <w:t>(</w:t>
      </w:r>
      <w:r w:rsidR="0073022C">
        <w:rPr>
          <w:rFonts w:cs="PT Bold Heading" w:hint="cs"/>
          <w:sz w:val="36"/>
          <w:szCs w:val="36"/>
          <w:rtl/>
          <w:lang w:bidi="ar-JO"/>
        </w:rPr>
        <w:t>2016/2017</w:t>
      </w:r>
      <w:r w:rsidR="00780099">
        <w:rPr>
          <w:rFonts w:cs="PT Bold Heading"/>
          <w:sz w:val="36"/>
          <w:szCs w:val="36"/>
          <w:rtl/>
          <w:lang w:bidi="ar-JO"/>
        </w:rPr>
        <w:t>)</w:t>
      </w:r>
    </w:p>
    <w:p w:rsidR="00BB00A3" w:rsidRDefault="00BB00A3" w:rsidP="00BB00A3">
      <w:pPr>
        <w:ind w:left="360"/>
        <w:jc w:val="lowKashida"/>
        <w:rPr>
          <w:b/>
          <w:bCs/>
          <w:sz w:val="28"/>
          <w:rtl/>
          <w:lang w:bidi="ar-JO"/>
        </w:rPr>
      </w:pPr>
    </w:p>
    <w:p w:rsidR="005A56B9" w:rsidRDefault="005A56B9" w:rsidP="005A56B9">
      <w:pPr>
        <w:jc w:val="lowKashida"/>
        <w:rPr>
          <w:b/>
          <w:bCs/>
          <w:sz w:val="28"/>
          <w:rtl/>
        </w:rPr>
      </w:pPr>
    </w:p>
    <w:p w:rsidR="00584E5E" w:rsidRDefault="005A56B9" w:rsidP="000E08BF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rFonts w:hint="cs"/>
          <w:sz w:val="28"/>
        </w:rPr>
      </w:pPr>
      <w:proofErr w:type="gramStart"/>
      <w:r>
        <w:rPr>
          <w:sz w:val="28"/>
          <w:rtl/>
        </w:rPr>
        <w:t>الكمية</w:t>
      </w:r>
      <w:proofErr w:type="gramEnd"/>
      <w:r>
        <w:rPr>
          <w:sz w:val="28"/>
          <w:rtl/>
        </w:rPr>
        <w:t xml:space="preserve"> الأساسية:</w:t>
      </w:r>
    </w:p>
    <w:p w:rsidR="00BB00A3" w:rsidRDefault="000E08BF" w:rsidP="00584E5E">
      <w:pPr>
        <w:ind w:left="1440"/>
        <w:jc w:val="lowKashida"/>
        <w:rPr>
          <w:sz w:val="28"/>
        </w:rPr>
      </w:pPr>
      <w:r>
        <w:rPr>
          <w:rFonts w:hint="cs"/>
          <w:sz w:val="28"/>
          <w:rtl/>
        </w:rPr>
        <w:t xml:space="preserve"> أ.</w:t>
      </w:r>
      <w:r w:rsidR="005A56B9">
        <w:rPr>
          <w:sz w:val="28"/>
          <w:rtl/>
        </w:rPr>
        <w:t xml:space="preserve"> (</w:t>
      </w:r>
      <w:r>
        <w:rPr>
          <w:rFonts w:hint="cs"/>
          <w:sz w:val="28"/>
          <w:rtl/>
        </w:rPr>
        <w:t>1000</w:t>
      </w:r>
      <w:r w:rsidR="00F92922">
        <w:rPr>
          <w:sz w:val="28"/>
          <w:rtl/>
        </w:rPr>
        <w:t>)</w:t>
      </w:r>
      <w:r w:rsidR="0098268D">
        <w:rPr>
          <w:sz w:val="28"/>
          <w:rtl/>
          <w:lang w:bidi="ar-JO"/>
        </w:rPr>
        <w:t xml:space="preserve"> أل</w:t>
      </w:r>
      <w:r>
        <w:rPr>
          <w:rFonts w:hint="cs"/>
          <w:sz w:val="28"/>
          <w:rtl/>
          <w:lang w:bidi="ar-JO"/>
        </w:rPr>
        <w:t xml:space="preserve">ألف نسخة </w:t>
      </w:r>
      <w:proofErr w:type="gramStart"/>
      <w:r>
        <w:rPr>
          <w:rFonts w:hint="cs"/>
          <w:sz w:val="28"/>
          <w:rtl/>
          <w:lang w:bidi="ar-JO"/>
        </w:rPr>
        <w:t>ورقية</w:t>
      </w:r>
      <w:proofErr w:type="gramEnd"/>
      <w:r>
        <w:rPr>
          <w:rFonts w:hint="cs"/>
          <w:sz w:val="28"/>
          <w:rtl/>
          <w:lang w:bidi="ar-JO"/>
        </w:rPr>
        <w:t xml:space="preserve"> </w:t>
      </w:r>
      <w:r>
        <w:rPr>
          <w:sz w:val="28"/>
          <w:lang w:bidi="ar-JO"/>
        </w:rPr>
        <w:t>(Hard Copy)</w:t>
      </w:r>
      <w:r w:rsidR="00FA24CE">
        <w:rPr>
          <w:sz w:val="28"/>
          <w:rtl/>
        </w:rPr>
        <w:t>.</w:t>
      </w:r>
    </w:p>
    <w:p w:rsidR="000E08BF" w:rsidRDefault="000E08BF" w:rsidP="00584E5E">
      <w:pPr>
        <w:ind w:left="1440"/>
        <w:jc w:val="lowKashida"/>
        <w:rPr>
          <w:sz w:val="28"/>
          <w:rtl/>
        </w:rPr>
      </w:pPr>
      <w:r>
        <w:rPr>
          <w:rFonts w:hint="cs"/>
          <w:sz w:val="28"/>
          <w:rtl/>
          <w:lang w:bidi="ar-JO"/>
        </w:rPr>
        <w:t xml:space="preserve">ب. (1000) ألف نسخة حاسوبية على قرص </w:t>
      </w:r>
      <w:r>
        <w:rPr>
          <w:sz w:val="28"/>
          <w:lang w:bidi="ar-JO"/>
        </w:rPr>
        <w:t>(DVD)</w:t>
      </w:r>
      <w:r>
        <w:rPr>
          <w:rFonts w:hint="cs"/>
          <w:sz w:val="28"/>
          <w:rtl/>
          <w:lang w:bidi="ar-JO"/>
        </w:rPr>
        <w:t xml:space="preserve"> وبدرجة وضوح (400) </w:t>
      </w:r>
      <w:r>
        <w:rPr>
          <w:sz w:val="28"/>
          <w:lang w:bidi="ar-JO"/>
        </w:rPr>
        <w:t>Dpi</w:t>
      </w:r>
      <w:r>
        <w:rPr>
          <w:rFonts w:hint="cs"/>
          <w:sz w:val="28"/>
          <w:rtl/>
          <w:lang w:bidi="ar-JO"/>
        </w:rPr>
        <w:t>,</w:t>
      </w:r>
    </w:p>
    <w:p w:rsidR="00FA24CE" w:rsidRDefault="00FA24CE" w:rsidP="00BC29A5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sz w:val="28"/>
          <w:rtl/>
        </w:rPr>
      </w:pPr>
      <w:proofErr w:type="gramStart"/>
      <w:r>
        <w:rPr>
          <w:sz w:val="28"/>
          <w:rtl/>
        </w:rPr>
        <w:t>يقدم</w:t>
      </w:r>
      <w:proofErr w:type="gramEnd"/>
      <w:r>
        <w:rPr>
          <w:sz w:val="28"/>
          <w:rtl/>
        </w:rPr>
        <w:t xml:space="preserve"> المتعهد (100 نسخة إضافية مجاناً) تجليد فني بداخل علبة خاصة مطبوع عليها نفس مواصفات الغلاف وحسب العينة </w:t>
      </w:r>
      <w:r w:rsidR="00BC29A5">
        <w:rPr>
          <w:sz w:val="28"/>
          <w:rtl/>
        </w:rPr>
        <w:t>المعتمدة من الجامعة في حين الإحالة</w:t>
      </w:r>
      <w:r>
        <w:rPr>
          <w:sz w:val="28"/>
          <w:rtl/>
        </w:rPr>
        <w:t>.</w:t>
      </w:r>
    </w:p>
    <w:p w:rsidR="00780099" w:rsidRDefault="00780099" w:rsidP="00780099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>القياس: (21 × 28) سم للكتاب من الداخل.</w:t>
      </w:r>
    </w:p>
    <w:p w:rsidR="00FA24CE" w:rsidRDefault="00281E7E" w:rsidP="00780099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sz w:val="28"/>
          <w:rtl/>
          <w:lang w:bidi="ar-JO"/>
        </w:rPr>
      </w:pPr>
      <w:r>
        <w:rPr>
          <w:sz w:val="28"/>
          <w:rtl/>
        </w:rPr>
        <w:t xml:space="preserve">الطباعة: </w:t>
      </w:r>
      <w:proofErr w:type="spellStart"/>
      <w:r>
        <w:rPr>
          <w:sz w:val="28"/>
          <w:rtl/>
        </w:rPr>
        <w:t>أوفست</w:t>
      </w:r>
      <w:proofErr w:type="spellEnd"/>
      <w:r>
        <w:rPr>
          <w:sz w:val="28"/>
          <w:rtl/>
        </w:rPr>
        <w:t xml:space="preserve"> </w:t>
      </w:r>
      <w:r>
        <w:rPr>
          <w:sz w:val="28"/>
        </w:rPr>
        <w:t>Offset</w:t>
      </w:r>
      <w:r>
        <w:rPr>
          <w:sz w:val="28"/>
          <w:rtl/>
          <w:lang w:bidi="ar-JO"/>
        </w:rPr>
        <w:t xml:space="preserve"> </w:t>
      </w:r>
      <w:r w:rsidR="00780099">
        <w:rPr>
          <w:sz w:val="28"/>
          <w:rtl/>
          <w:lang w:bidi="ar-JO"/>
        </w:rPr>
        <w:t>ملون</w:t>
      </w:r>
      <w:r>
        <w:rPr>
          <w:sz w:val="28"/>
          <w:rtl/>
          <w:lang w:bidi="ar-JO"/>
        </w:rPr>
        <w:t>.</w:t>
      </w:r>
    </w:p>
    <w:p w:rsidR="00281E7E" w:rsidRDefault="00281E7E" w:rsidP="00942AD4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فرز الألوان: درجة الوضوح لا تقل عن (400) </w:t>
      </w:r>
      <w:proofErr w:type="gramStart"/>
      <w:r>
        <w:rPr>
          <w:sz w:val="28"/>
          <w:lang w:bidi="ar-JO"/>
        </w:rPr>
        <w:t>Dpi</w:t>
      </w:r>
      <w:r>
        <w:rPr>
          <w:sz w:val="28"/>
          <w:rtl/>
          <w:lang w:bidi="ar-JO"/>
        </w:rPr>
        <w:t xml:space="preserve"> .</w:t>
      </w:r>
      <w:proofErr w:type="gramEnd"/>
    </w:p>
    <w:p w:rsidR="00780099" w:rsidRDefault="00780099" w:rsidP="00780099">
      <w:pPr>
        <w:numPr>
          <w:ilvl w:val="0"/>
          <w:numId w:val="3"/>
        </w:numPr>
        <w:ind w:hanging="750"/>
        <w:jc w:val="lowKashida"/>
        <w:rPr>
          <w:sz w:val="28"/>
          <w:lang w:bidi="ar-JO"/>
        </w:rPr>
      </w:pPr>
      <w:r>
        <w:rPr>
          <w:sz w:val="28"/>
          <w:rtl/>
          <w:lang w:bidi="ar-JO"/>
        </w:rPr>
        <w:t xml:space="preserve">نوع الورق الداخلي: </w:t>
      </w:r>
      <w:proofErr w:type="spellStart"/>
      <w:r>
        <w:rPr>
          <w:sz w:val="28"/>
          <w:rtl/>
          <w:lang w:bidi="ar-JO"/>
        </w:rPr>
        <w:t>جلاسيه</w:t>
      </w:r>
      <w:proofErr w:type="spellEnd"/>
      <w:r>
        <w:rPr>
          <w:sz w:val="28"/>
          <w:rtl/>
          <w:lang w:bidi="ar-JO"/>
        </w:rPr>
        <w:t xml:space="preserve"> أبيض / مت وزن (130 غم).</w:t>
      </w:r>
    </w:p>
    <w:p w:rsidR="00780099" w:rsidRDefault="00780099" w:rsidP="007C47BF">
      <w:pPr>
        <w:numPr>
          <w:ilvl w:val="0"/>
          <w:numId w:val="3"/>
        </w:numPr>
        <w:ind w:hanging="750"/>
        <w:jc w:val="lowKashida"/>
        <w:rPr>
          <w:sz w:val="28"/>
          <w:lang w:bidi="ar-JO"/>
        </w:rPr>
      </w:pPr>
      <w:proofErr w:type="gramStart"/>
      <w:r>
        <w:rPr>
          <w:sz w:val="28"/>
          <w:rtl/>
          <w:lang w:bidi="ar-JO"/>
        </w:rPr>
        <w:t>قميص</w:t>
      </w:r>
      <w:proofErr w:type="gramEnd"/>
      <w:r>
        <w:rPr>
          <w:sz w:val="28"/>
          <w:rtl/>
          <w:lang w:bidi="ar-JO"/>
        </w:rPr>
        <w:t xml:space="preserve"> داخلي </w:t>
      </w:r>
      <w:r w:rsidR="007C47BF">
        <w:rPr>
          <w:sz w:val="28"/>
          <w:rtl/>
          <w:lang w:bidi="ar-JO"/>
        </w:rPr>
        <w:t xml:space="preserve">وزن (150 غم) </w:t>
      </w:r>
      <w:r>
        <w:rPr>
          <w:sz w:val="28"/>
          <w:rtl/>
          <w:lang w:bidi="ar-JO"/>
        </w:rPr>
        <w:t xml:space="preserve">مطبوع </w:t>
      </w:r>
      <w:r w:rsidR="007C47BF">
        <w:rPr>
          <w:sz w:val="28"/>
          <w:rtl/>
          <w:lang w:bidi="ar-JO"/>
        </w:rPr>
        <w:t xml:space="preserve">على الوجهين </w:t>
      </w:r>
      <w:r>
        <w:rPr>
          <w:sz w:val="28"/>
          <w:rtl/>
          <w:lang w:bidi="ar-JO"/>
        </w:rPr>
        <w:t>فرز ملون يلصق بمادة غراء بشكل ممتاز.</w:t>
      </w:r>
    </w:p>
    <w:p w:rsidR="0010397E" w:rsidRDefault="00780099" w:rsidP="0010397E">
      <w:pPr>
        <w:numPr>
          <w:ilvl w:val="0"/>
          <w:numId w:val="3"/>
        </w:numPr>
        <w:ind w:hanging="750"/>
        <w:jc w:val="lowKashida"/>
        <w:rPr>
          <w:sz w:val="28"/>
          <w:lang w:bidi="ar-JO"/>
        </w:rPr>
      </w:pPr>
      <w:r>
        <w:rPr>
          <w:sz w:val="28"/>
          <w:rtl/>
          <w:lang w:bidi="ar-JO"/>
        </w:rPr>
        <w:t>الغلاف والتجليد: كرتون (1800</w:t>
      </w:r>
      <w:r w:rsidRPr="00DC7BFC">
        <w:rPr>
          <w:sz w:val="28"/>
          <w:rtl/>
          <w:lang w:bidi="ar-JO"/>
        </w:rPr>
        <w:t xml:space="preserve"> </w:t>
      </w:r>
      <w:r>
        <w:rPr>
          <w:sz w:val="28"/>
          <w:rtl/>
          <w:lang w:bidi="ar-JO"/>
        </w:rPr>
        <w:t>غم) (هارد كفر أمري</w:t>
      </w:r>
      <w:r w:rsidR="00BC29A5">
        <w:rPr>
          <w:sz w:val="28"/>
          <w:rtl/>
          <w:lang w:bidi="ar-JO"/>
        </w:rPr>
        <w:t xml:space="preserve">كي) ملبس بورق الغلاف </w:t>
      </w:r>
      <w:proofErr w:type="spellStart"/>
      <w:r w:rsidR="00BC29A5">
        <w:rPr>
          <w:sz w:val="28"/>
          <w:rtl/>
          <w:lang w:bidi="ar-JO"/>
        </w:rPr>
        <w:t>جلاسيه</w:t>
      </w:r>
      <w:proofErr w:type="spellEnd"/>
      <w:r w:rsidR="00BC29A5">
        <w:rPr>
          <w:sz w:val="28"/>
          <w:rtl/>
          <w:lang w:bidi="ar-JO"/>
        </w:rPr>
        <w:t xml:space="preserve"> / م</w:t>
      </w:r>
      <w:r>
        <w:rPr>
          <w:sz w:val="28"/>
          <w:rtl/>
          <w:lang w:bidi="ar-JO"/>
        </w:rPr>
        <w:t xml:space="preserve">ت وزن (150 غم) / ملون + سبوت </w:t>
      </w:r>
      <w:r>
        <w:rPr>
          <w:sz w:val="28"/>
          <w:lang w:bidi="ar-JO"/>
        </w:rPr>
        <w:t>UV</w:t>
      </w:r>
      <w:r>
        <w:rPr>
          <w:sz w:val="28"/>
          <w:rtl/>
          <w:lang w:bidi="ar-JO"/>
        </w:rPr>
        <w:t xml:space="preserve"> + سوليفان + الشعار كبس حراري ذهبي وداخل الشعار </w:t>
      </w:r>
      <w:r w:rsidRPr="009A6B28">
        <w:rPr>
          <w:sz w:val="28"/>
          <w:u w:val="single"/>
          <w:rtl/>
          <w:lang w:bidi="ar-JO"/>
        </w:rPr>
        <w:t xml:space="preserve">لون </w:t>
      </w:r>
      <w:proofErr w:type="spellStart"/>
      <w:r w:rsidRPr="009A6B28">
        <w:rPr>
          <w:sz w:val="28"/>
          <w:u w:val="single"/>
          <w:rtl/>
          <w:lang w:bidi="ar-JO"/>
        </w:rPr>
        <w:t>تركوازي</w:t>
      </w:r>
      <w:proofErr w:type="spellEnd"/>
      <w:r w:rsidR="00597757">
        <w:rPr>
          <w:sz w:val="28"/>
          <w:u w:val="single"/>
          <w:rtl/>
          <w:lang w:bidi="ar-JO"/>
        </w:rPr>
        <w:t xml:space="preserve"> أو بدون</w:t>
      </w:r>
      <w:r>
        <w:rPr>
          <w:sz w:val="28"/>
          <w:rtl/>
          <w:lang w:bidi="ar-JO"/>
        </w:rPr>
        <w:t xml:space="preserve"> (وحسب رأي الجامعة) + خياطة وغراء حار.</w:t>
      </w:r>
    </w:p>
    <w:p w:rsidR="0010397E" w:rsidRDefault="0010397E" w:rsidP="00895750">
      <w:pPr>
        <w:numPr>
          <w:ilvl w:val="0"/>
          <w:numId w:val="3"/>
        </w:numPr>
        <w:ind w:hanging="750"/>
        <w:jc w:val="lowKashida"/>
        <w:rPr>
          <w:sz w:val="28"/>
          <w:lang w:bidi="ar-JO"/>
        </w:rPr>
      </w:pPr>
      <w:proofErr w:type="gramStart"/>
      <w:r>
        <w:rPr>
          <w:sz w:val="28"/>
          <w:rtl/>
          <w:lang w:bidi="ar-JO"/>
        </w:rPr>
        <w:t>تصميم</w:t>
      </w:r>
      <w:proofErr w:type="gramEnd"/>
      <w:r>
        <w:rPr>
          <w:sz w:val="28"/>
          <w:rtl/>
          <w:lang w:bidi="ar-JO"/>
        </w:rPr>
        <w:t xml:space="preserve"> الغلاف + القمصان الداخلية وتصميم إطار الصفحات الداخلية يتم في مطبعة ال</w:t>
      </w:r>
      <w:r w:rsidR="00895750">
        <w:rPr>
          <w:sz w:val="28"/>
          <w:rtl/>
          <w:lang w:bidi="ar-JO"/>
        </w:rPr>
        <w:t>متعهد</w:t>
      </w:r>
      <w:r>
        <w:rPr>
          <w:sz w:val="28"/>
          <w:rtl/>
          <w:lang w:bidi="ar-JO"/>
        </w:rPr>
        <w:t>.</w:t>
      </w:r>
    </w:p>
    <w:p w:rsidR="0010397E" w:rsidRDefault="0010397E" w:rsidP="0010397E">
      <w:pPr>
        <w:numPr>
          <w:ilvl w:val="0"/>
          <w:numId w:val="3"/>
        </w:numPr>
        <w:ind w:hanging="750"/>
        <w:jc w:val="lowKashida"/>
        <w:rPr>
          <w:sz w:val="28"/>
          <w:lang w:bidi="ar-JO"/>
        </w:rPr>
      </w:pPr>
      <w:r>
        <w:rPr>
          <w:sz w:val="28"/>
          <w:rtl/>
          <w:lang w:bidi="ar-JO"/>
        </w:rPr>
        <w:t xml:space="preserve">الصف </w:t>
      </w:r>
      <w:proofErr w:type="gramStart"/>
      <w:r>
        <w:rPr>
          <w:sz w:val="28"/>
          <w:rtl/>
          <w:lang w:bidi="ar-JO"/>
        </w:rPr>
        <w:t>والإخراج</w:t>
      </w:r>
      <w:proofErr w:type="gramEnd"/>
      <w:r>
        <w:rPr>
          <w:sz w:val="28"/>
          <w:rtl/>
          <w:lang w:bidi="ar-JO"/>
        </w:rPr>
        <w:t xml:space="preserve"> والتنفيذ</w:t>
      </w:r>
      <w:r w:rsidR="008F5DA6">
        <w:rPr>
          <w:sz w:val="28"/>
          <w:rtl/>
          <w:lang w:bidi="ar-JO"/>
        </w:rPr>
        <w:t>:</w:t>
      </w:r>
      <w:r>
        <w:rPr>
          <w:sz w:val="28"/>
          <w:rtl/>
          <w:lang w:bidi="ar-JO"/>
        </w:rPr>
        <w:t xml:space="preserve"> يتم في مطبعة الم</w:t>
      </w:r>
      <w:r w:rsidR="00597757">
        <w:rPr>
          <w:sz w:val="28"/>
          <w:rtl/>
          <w:lang w:bidi="ar-JO"/>
        </w:rPr>
        <w:t>تعهد وتحت إشراف مندوب</w:t>
      </w:r>
      <w:r>
        <w:rPr>
          <w:sz w:val="28"/>
          <w:rtl/>
          <w:lang w:bidi="ar-JO"/>
        </w:rPr>
        <w:t xml:space="preserve"> الجامعة.</w:t>
      </w:r>
    </w:p>
    <w:p w:rsidR="0010397E" w:rsidRDefault="0010397E" w:rsidP="0010397E">
      <w:pPr>
        <w:numPr>
          <w:ilvl w:val="0"/>
          <w:numId w:val="3"/>
        </w:numPr>
        <w:ind w:hanging="750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الصف </w:t>
      </w:r>
      <w:proofErr w:type="gramStart"/>
      <w:r>
        <w:rPr>
          <w:sz w:val="28"/>
          <w:rtl/>
          <w:lang w:bidi="ar-JO"/>
        </w:rPr>
        <w:t>والإخراج</w:t>
      </w:r>
      <w:proofErr w:type="gramEnd"/>
      <w:r w:rsidR="00597757">
        <w:rPr>
          <w:sz w:val="28"/>
          <w:rtl/>
          <w:lang w:bidi="ar-JO"/>
        </w:rPr>
        <w:t xml:space="preserve"> والتنفيذ</w:t>
      </w:r>
      <w:r>
        <w:rPr>
          <w:sz w:val="28"/>
          <w:rtl/>
          <w:lang w:bidi="ar-JO"/>
        </w:rPr>
        <w:t xml:space="preserve"> وفرز الألوان مشمول بالسعر.</w:t>
      </w:r>
    </w:p>
    <w:p w:rsidR="00281E7E" w:rsidRDefault="00905383" w:rsidP="004C4E7E">
      <w:pPr>
        <w:numPr>
          <w:ilvl w:val="0"/>
          <w:numId w:val="3"/>
        </w:numPr>
        <w:tabs>
          <w:tab w:val="clear" w:pos="720"/>
        </w:tabs>
        <w:ind w:hanging="753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br w:type="page"/>
      </w:r>
      <w:r w:rsidR="00281E7E">
        <w:rPr>
          <w:sz w:val="28"/>
          <w:rtl/>
          <w:lang w:bidi="ar-JO"/>
        </w:rPr>
        <w:lastRenderedPageBreak/>
        <w:t>احتساب التكلفة:</w:t>
      </w:r>
      <w:r w:rsidR="00942AD4">
        <w:rPr>
          <w:sz w:val="28"/>
          <w:rtl/>
          <w:lang w:bidi="ar-JO"/>
        </w:rPr>
        <w:t xml:space="preserve"> (أ) عدد الملازم التقديرية: </w:t>
      </w:r>
      <w:r w:rsidR="00281E7E" w:rsidRPr="0023146E">
        <w:rPr>
          <w:sz w:val="28"/>
          <w:u w:val="single"/>
          <w:rtl/>
          <w:lang w:bidi="ar-JO"/>
        </w:rPr>
        <w:t>عدد صفحا</w:t>
      </w:r>
      <w:r w:rsidR="00942AD4" w:rsidRPr="0023146E">
        <w:rPr>
          <w:sz w:val="28"/>
          <w:u w:val="single"/>
          <w:rtl/>
          <w:lang w:bidi="ar-JO"/>
        </w:rPr>
        <w:t xml:space="preserve">ت </w:t>
      </w:r>
      <w:proofErr w:type="gramStart"/>
      <w:r w:rsidR="00942AD4" w:rsidRPr="0023146E">
        <w:rPr>
          <w:sz w:val="28"/>
          <w:u w:val="single"/>
          <w:rtl/>
          <w:lang w:bidi="ar-JO"/>
        </w:rPr>
        <w:t>الكتاب</w:t>
      </w:r>
      <w:r w:rsidR="00942AD4">
        <w:rPr>
          <w:sz w:val="28"/>
          <w:rtl/>
          <w:lang w:bidi="ar-JO"/>
        </w:rPr>
        <w:t xml:space="preserve">  =</w:t>
      </w:r>
      <w:proofErr w:type="gramEnd"/>
      <w:r w:rsidR="00942AD4">
        <w:rPr>
          <w:sz w:val="28"/>
          <w:rtl/>
          <w:lang w:bidi="ar-JO"/>
        </w:rPr>
        <w:t xml:space="preserve"> </w:t>
      </w:r>
      <w:r w:rsidR="00070B44">
        <w:rPr>
          <w:sz w:val="28"/>
          <w:rtl/>
          <w:lang w:bidi="ar-JO"/>
        </w:rPr>
        <w:t xml:space="preserve"> </w:t>
      </w:r>
    </w:p>
    <w:p w:rsidR="00281E7E" w:rsidRDefault="00281E7E" w:rsidP="004C4E7E">
      <w:pPr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          </w:t>
      </w:r>
      <w:r>
        <w:rPr>
          <w:sz w:val="28"/>
          <w:rtl/>
          <w:lang w:bidi="ar-JO"/>
        </w:rPr>
        <w:tab/>
      </w:r>
      <w:r>
        <w:rPr>
          <w:sz w:val="28"/>
          <w:rtl/>
          <w:lang w:bidi="ar-JO"/>
        </w:rPr>
        <w:tab/>
      </w:r>
      <w:r>
        <w:rPr>
          <w:sz w:val="28"/>
          <w:rtl/>
          <w:lang w:bidi="ar-JO"/>
        </w:rPr>
        <w:tab/>
      </w:r>
      <w:r>
        <w:rPr>
          <w:sz w:val="28"/>
          <w:rtl/>
          <w:lang w:bidi="ar-JO"/>
        </w:rPr>
        <w:tab/>
      </w:r>
      <w:r>
        <w:rPr>
          <w:sz w:val="28"/>
          <w:rtl/>
          <w:lang w:bidi="ar-JO"/>
        </w:rPr>
        <w:tab/>
      </w:r>
      <w:r w:rsidR="00942AD4">
        <w:rPr>
          <w:sz w:val="28"/>
          <w:rtl/>
          <w:lang w:bidi="ar-JO"/>
        </w:rPr>
        <w:t xml:space="preserve">    </w:t>
      </w:r>
      <w:r w:rsidR="00184A42">
        <w:rPr>
          <w:sz w:val="28"/>
          <w:rtl/>
          <w:lang w:bidi="ar-JO"/>
        </w:rPr>
        <w:t xml:space="preserve">16 </w:t>
      </w:r>
      <w:proofErr w:type="gramStart"/>
      <w:r w:rsidR="00184A42">
        <w:rPr>
          <w:sz w:val="28"/>
          <w:rtl/>
          <w:lang w:bidi="ar-JO"/>
        </w:rPr>
        <w:t>صفحة</w:t>
      </w:r>
      <w:proofErr w:type="gramEnd"/>
      <w:r w:rsidR="00597757">
        <w:rPr>
          <w:sz w:val="28"/>
          <w:rtl/>
          <w:lang w:bidi="ar-JO"/>
        </w:rPr>
        <w:t xml:space="preserve"> (الملزمة)</w:t>
      </w:r>
      <w:r w:rsidR="001D7F99">
        <w:rPr>
          <w:sz w:val="28"/>
          <w:rtl/>
          <w:lang w:bidi="ar-JO"/>
        </w:rPr>
        <w:tab/>
      </w:r>
      <w:r w:rsidR="00070B44">
        <w:rPr>
          <w:sz w:val="28"/>
          <w:rtl/>
          <w:lang w:bidi="ar-JO"/>
        </w:rPr>
        <w:t xml:space="preserve">   </w:t>
      </w:r>
    </w:p>
    <w:p w:rsidR="00281E7E" w:rsidRDefault="00281E7E" w:rsidP="004C4E7E">
      <w:pPr>
        <w:ind w:left="1440" w:firstLine="720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(ب) </w:t>
      </w:r>
      <w:proofErr w:type="gramStart"/>
      <w:r>
        <w:rPr>
          <w:sz w:val="28"/>
          <w:rtl/>
          <w:lang w:bidi="ar-JO"/>
        </w:rPr>
        <w:t>سعر</w:t>
      </w:r>
      <w:proofErr w:type="gramEnd"/>
      <w:r>
        <w:rPr>
          <w:sz w:val="28"/>
          <w:rtl/>
          <w:lang w:bidi="ar-JO"/>
        </w:rPr>
        <w:t xml:space="preserve"> الملزم</w:t>
      </w:r>
      <w:r w:rsidR="00184A42">
        <w:rPr>
          <w:sz w:val="28"/>
          <w:rtl/>
          <w:lang w:bidi="ar-JO"/>
        </w:rPr>
        <w:t xml:space="preserve">ة (16 صفحة) = </w:t>
      </w:r>
    </w:p>
    <w:p w:rsidR="00281E7E" w:rsidRDefault="002D0D67" w:rsidP="004C4E7E">
      <w:pPr>
        <w:ind w:left="1440" w:firstLine="720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>(ج) سعر التجليد</w:t>
      </w:r>
      <w:r w:rsidR="00184A42">
        <w:rPr>
          <w:sz w:val="28"/>
          <w:rtl/>
          <w:lang w:bidi="ar-JO"/>
        </w:rPr>
        <w:t xml:space="preserve"> والغلاف </w:t>
      </w:r>
      <w:proofErr w:type="gramStart"/>
      <w:r w:rsidR="00184A42">
        <w:rPr>
          <w:sz w:val="28"/>
          <w:rtl/>
          <w:lang w:bidi="ar-JO"/>
        </w:rPr>
        <w:t>والقمصان</w:t>
      </w:r>
      <w:proofErr w:type="gramEnd"/>
      <w:r w:rsidR="00905383">
        <w:rPr>
          <w:sz w:val="28"/>
          <w:rtl/>
          <w:lang w:bidi="ar-JO"/>
        </w:rPr>
        <w:t>=</w:t>
      </w:r>
    </w:p>
    <w:p w:rsidR="002D0D67" w:rsidRDefault="00DC7BFC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lang w:bidi="ar-JO"/>
        </w:rPr>
      </w:pPr>
      <w:r>
        <w:rPr>
          <w:sz w:val="28"/>
          <w:rtl/>
          <w:lang w:bidi="ar-JO"/>
        </w:rPr>
        <w:t xml:space="preserve">تكلفة الكتاب </w:t>
      </w:r>
      <w:proofErr w:type="gramStart"/>
      <w:r>
        <w:rPr>
          <w:sz w:val="28"/>
          <w:rtl/>
          <w:lang w:bidi="ar-JO"/>
        </w:rPr>
        <w:t>الإجمالية</w:t>
      </w:r>
      <w:proofErr w:type="gramEnd"/>
      <w:r>
        <w:rPr>
          <w:sz w:val="28"/>
          <w:rtl/>
          <w:lang w:bidi="ar-JO"/>
        </w:rPr>
        <w:t xml:space="preserve"> </w:t>
      </w:r>
      <w:r w:rsidR="009A6B28">
        <w:rPr>
          <w:sz w:val="28"/>
          <w:rtl/>
          <w:lang w:bidi="ar-JO"/>
        </w:rPr>
        <w:t>= (أ) × (ب) +</w:t>
      </w:r>
      <w:r w:rsidR="00942AD4">
        <w:rPr>
          <w:sz w:val="28"/>
          <w:rtl/>
          <w:lang w:bidi="ar-JO"/>
        </w:rPr>
        <w:t xml:space="preserve"> (ج) =</w:t>
      </w:r>
    </w:p>
    <w:p w:rsidR="00DC7BFC" w:rsidRDefault="00A209AC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يلتزم المتعهد بتخصيص كمبيوتر </w:t>
      </w:r>
      <w:proofErr w:type="gramStart"/>
      <w:r>
        <w:rPr>
          <w:sz w:val="28"/>
          <w:rtl/>
          <w:lang w:bidi="ar-JO"/>
        </w:rPr>
        <w:t>وفني</w:t>
      </w:r>
      <w:proofErr w:type="gramEnd"/>
      <w:r>
        <w:rPr>
          <w:sz w:val="28"/>
          <w:rtl/>
          <w:lang w:bidi="ar-JO"/>
        </w:rPr>
        <w:t xml:space="preserve"> تصميم وإخراج بحيث يكون متفرغاً وبشكل تام للكتاب السنوي لحين الانتهاء منه.</w:t>
      </w:r>
    </w:p>
    <w:p w:rsidR="00A209AC" w:rsidRDefault="00AE6A00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proofErr w:type="gramStart"/>
      <w:r>
        <w:rPr>
          <w:sz w:val="28"/>
          <w:rtl/>
          <w:lang w:bidi="ar-JO"/>
        </w:rPr>
        <w:t>يلتزم</w:t>
      </w:r>
      <w:proofErr w:type="gramEnd"/>
      <w:r>
        <w:rPr>
          <w:sz w:val="28"/>
          <w:rtl/>
          <w:lang w:bidi="ar-JO"/>
        </w:rPr>
        <w:t xml:space="preserve"> المتعهد بتجهيز وإخراج مادة الكتاب السنوي لمندوب الجامعة خلال مدة (20) يوم عمل</w:t>
      </w:r>
      <w:r w:rsidR="00671D37">
        <w:rPr>
          <w:rFonts w:hint="cs"/>
          <w:sz w:val="28"/>
          <w:rtl/>
          <w:lang w:bidi="ar-JO"/>
        </w:rPr>
        <w:t xml:space="preserve"> رسمي (باستثناء الأعياد وأيام الجمع)</w:t>
      </w:r>
      <w:r>
        <w:rPr>
          <w:sz w:val="28"/>
          <w:rtl/>
          <w:lang w:bidi="ar-JO"/>
        </w:rPr>
        <w:t xml:space="preserve"> من تاريخ تسليمها إليه</w:t>
      </w:r>
      <w:r w:rsidR="00A209AC">
        <w:rPr>
          <w:sz w:val="28"/>
          <w:rtl/>
          <w:lang w:bidi="ar-JO"/>
        </w:rPr>
        <w:t>.</w:t>
      </w:r>
    </w:p>
    <w:p w:rsidR="00A209AC" w:rsidRDefault="002C3735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lang w:bidi="ar-JO"/>
        </w:rPr>
      </w:pPr>
      <w:r>
        <w:rPr>
          <w:sz w:val="28"/>
          <w:rtl/>
          <w:lang w:bidi="ar-JO"/>
        </w:rPr>
        <w:t xml:space="preserve">يتم تصحيح </w:t>
      </w:r>
      <w:proofErr w:type="spellStart"/>
      <w:r>
        <w:rPr>
          <w:sz w:val="28"/>
          <w:rtl/>
          <w:lang w:bidi="ar-JO"/>
        </w:rPr>
        <w:t>البروفا</w:t>
      </w:r>
      <w:proofErr w:type="spellEnd"/>
      <w:r>
        <w:rPr>
          <w:sz w:val="28"/>
          <w:rtl/>
          <w:lang w:bidi="ar-JO"/>
        </w:rPr>
        <w:t xml:space="preserve"> من قبل المتعهد في موعد لا يتجاوز (5) </w:t>
      </w:r>
      <w:r w:rsidR="00597757">
        <w:rPr>
          <w:sz w:val="28"/>
          <w:rtl/>
          <w:lang w:bidi="ar-JO"/>
        </w:rPr>
        <w:t>أيام</w:t>
      </w:r>
      <w:r w:rsidR="00BC29A5">
        <w:rPr>
          <w:sz w:val="28"/>
          <w:rtl/>
          <w:lang w:bidi="ar-JO"/>
        </w:rPr>
        <w:t xml:space="preserve"> عمل</w:t>
      </w:r>
      <w:r w:rsidR="00671D37">
        <w:rPr>
          <w:rFonts w:hint="cs"/>
          <w:sz w:val="28"/>
          <w:rtl/>
          <w:lang w:bidi="ar-JO"/>
        </w:rPr>
        <w:t xml:space="preserve"> رسمي</w:t>
      </w:r>
      <w:r w:rsidR="00BC29A5">
        <w:rPr>
          <w:sz w:val="28"/>
          <w:rtl/>
          <w:lang w:bidi="ar-JO"/>
        </w:rPr>
        <w:t xml:space="preserve"> </w:t>
      </w:r>
      <w:r>
        <w:rPr>
          <w:sz w:val="28"/>
          <w:rtl/>
          <w:lang w:bidi="ar-JO"/>
        </w:rPr>
        <w:t>من تاريخ تسليم النسخ المدققة في الجامعة.</w:t>
      </w:r>
    </w:p>
    <w:p w:rsidR="000C1719" w:rsidRDefault="000C1719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proofErr w:type="gramStart"/>
      <w:r>
        <w:rPr>
          <w:sz w:val="28"/>
          <w:rtl/>
          <w:lang w:bidi="ar-JO"/>
        </w:rPr>
        <w:t>يلتزم</w:t>
      </w:r>
      <w:proofErr w:type="gramEnd"/>
      <w:r>
        <w:rPr>
          <w:sz w:val="28"/>
          <w:rtl/>
          <w:lang w:bidi="ar-JO"/>
        </w:rPr>
        <w:t xml:space="preserve"> المتعهد بطباعة نسخ الكتاب السنوي بدون أخطاء حسب البروفة النهائية وخلاف ذلك يتحمل المتعهد غرامة مالية مقدارها (20) عشرون ديناراً عن كل نسخة يوجد فيها أخطاء وذلك بعد التسليم.</w:t>
      </w:r>
    </w:p>
    <w:p w:rsidR="002A6DAA" w:rsidRDefault="002A6DAA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>يتم تسليم الكتاب السنوي جاهزاً للجامعة خلال (</w:t>
      </w:r>
      <w:r w:rsidR="0045648C">
        <w:rPr>
          <w:sz w:val="28"/>
          <w:rtl/>
          <w:lang w:bidi="ar-JO"/>
        </w:rPr>
        <w:t>20</w:t>
      </w:r>
      <w:r>
        <w:rPr>
          <w:sz w:val="28"/>
          <w:rtl/>
          <w:lang w:bidi="ar-JO"/>
        </w:rPr>
        <w:t>) يوم</w:t>
      </w:r>
      <w:r w:rsidR="00BC29A5">
        <w:rPr>
          <w:sz w:val="28"/>
          <w:rtl/>
          <w:lang w:bidi="ar-JO"/>
        </w:rPr>
        <w:t xml:space="preserve"> عمل</w:t>
      </w:r>
      <w:r w:rsidR="00671D37">
        <w:rPr>
          <w:rFonts w:hint="cs"/>
          <w:sz w:val="28"/>
          <w:rtl/>
          <w:lang w:bidi="ar-JO"/>
        </w:rPr>
        <w:t xml:space="preserve"> رسمي</w:t>
      </w:r>
      <w:r>
        <w:rPr>
          <w:sz w:val="28"/>
          <w:rtl/>
          <w:lang w:bidi="ar-JO"/>
        </w:rPr>
        <w:t xml:space="preserve"> من تاريخ توقيع </w:t>
      </w:r>
      <w:proofErr w:type="spellStart"/>
      <w:r>
        <w:rPr>
          <w:sz w:val="28"/>
          <w:rtl/>
          <w:lang w:bidi="ar-JO"/>
        </w:rPr>
        <w:t>البروفا</w:t>
      </w:r>
      <w:proofErr w:type="spellEnd"/>
      <w:r>
        <w:rPr>
          <w:sz w:val="28"/>
          <w:rtl/>
          <w:lang w:bidi="ar-JO"/>
        </w:rPr>
        <w:t xml:space="preserve"> النهائية.</w:t>
      </w:r>
    </w:p>
    <w:p w:rsidR="002A6DAA" w:rsidRDefault="002A6DAA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>مكان التسليم: مستودعات الجامعة / المفرق، وعلى مسؤولية المتعهد مع التنزيل.</w:t>
      </w:r>
    </w:p>
    <w:p w:rsidR="002A6DAA" w:rsidRDefault="002A6DAA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proofErr w:type="gramStart"/>
      <w:r>
        <w:rPr>
          <w:sz w:val="28"/>
          <w:rtl/>
          <w:lang w:bidi="ar-JO"/>
        </w:rPr>
        <w:t>يلتزم</w:t>
      </w:r>
      <w:proofErr w:type="gramEnd"/>
      <w:r>
        <w:rPr>
          <w:sz w:val="28"/>
          <w:rtl/>
          <w:lang w:bidi="ar-JO"/>
        </w:rPr>
        <w:t xml:space="preserve"> المتعهد بإعادة جميع أصول مادة الكتاب السنوي كاملة للجامعة قبل صرف المطالبة المالية.</w:t>
      </w:r>
    </w:p>
    <w:p w:rsidR="002A6DAA" w:rsidRDefault="002A6DAA" w:rsidP="00573516">
      <w:pPr>
        <w:numPr>
          <w:ilvl w:val="0"/>
          <w:numId w:val="3"/>
        </w:numPr>
        <w:tabs>
          <w:tab w:val="clear" w:pos="720"/>
        </w:tabs>
        <w:ind w:hanging="722"/>
        <w:jc w:val="lowKashida"/>
        <w:rPr>
          <w:sz w:val="28"/>
          <w:rtl/>
          <w:lang w:bidi="ar-JO"/>
        </w:rPr>
      </w:pPr>
      <w:r>
        <w:rPr>
          <w:sz w:val="28"/>
          <w:rtl/>
          <w:lang w:bidi="ar-JO"/>
        </w:rPr>
        <w:t xml:space="preserve">طريقة </w:t>
      </w:r>
      <w:bookmarkStart w:id="0" w:name="_GoBack"/>
      <w:bookmarkEnd w:id="0"/>
      <w:r>
        <w:rPr>
          <w:sz w:val="28"/>
          <w:rtl/>
          <w:lang w:bidi="ar-JO"/>
        </w:rPr>
        <w:t>الدفع: حسب إجراءات الجامعة.</w:t>
      </w:r>
    </w:p>
    <w:p w:rsidR="002A6DAA" w:rsidRDefault="002A6DAA" w:rsidP="004C67FB">
      <w:pPr>
        <w:ind w:left="670" w:hanging="670"/>
        <w:jc w:val="lowKashida"/>
        <w:rPr>
          <w:sz w:val="28"/>
          <w:rtl/>
          <w:lang w:bidi="ar-JO"/>
        </w:rPr>
      </w:pPr>
    </w:p>
    <w:p w:rsidR="002A6DAA" w:rsidRPr="002A2E3D" w:rsidRDefault="002A6DAA" w:rsidP="00844460">
      <w:pPr>
        <w:ind w:left="947" w:hanging="947"/>
        <w:jc w:val="lowKashida"/>
        <w:rPr>
          <w:b/>
          <w:bCs/>
          <w:sz w:val="28"/>
          <w:rtl/>
          <w:lang w:bidi="ar-JO"/>
        </w:rPr>
      </w:pPr>
      <w:proofErr w:type="gramStart"/>
      <w:r w:rsidRPr="002A2E3D">
        <w:rPr>
          <w:b/>
          <w:bCs/>
          <w:sz w:val="28"/>
          <w:rtl/>
          <w:lang w:bidi="ar-JO"/>
        </w:rPr>
        <w:t>ملاحظة</w:t>
      </w:r>
      <w:proofErr w:type="gramEnd"/>
      <w:r w:rsidRPr="002A2E3D">
        <w:rPr>
          <w:b/>
          <w:bCs/>
          <w:sz w:val="28"/>
          <w:rtl/>
          <w:lang w:bidi="ar-JO"/>
        </w:rPr>
        <w:t>: يلتزم المتعهد بتعبئة نموذج مواصفات العطاء</w:t>
      </w:r>
      <w:r w:rsidR="00844460">
        <w:rPr>
          <w:b/>
          <w:bCs/>
          <w:sz w:val="28"/>
          <w:rtl/>
          <w:lang w:bidi="ar-JO"/>
        </w:rPr>
        <w:t xml:space="preserve"> المقدم من الجامعة وختمه</w:t>
      </w:r>
      <w:r w:rsidR="00597757">
        <w:rPr>
          <w:b/>
          <w:bCs/>
          <w:sz w:val="28"/>
          <w:rtl/>
          <w:lang w:bidi="ar-JO"/>
        </w:rPr>
        <w:t xml:space="preserve"> وتوقيعه ولن</w:t>
      </w:r>
      <w:r w:rsidRPr="002A2E3D">
        <w:rPr>
          <w:b/>
          <w:bCs/>
          <w:sz w:val="28"/>
          <w:rtl/>
          <w:lang w:bidi="ar-JO"/>
        </w:rPr>
        <w:t xml:space="preserve"> </w:t>
      </w:r>
      <w:r w:rsidR="00844460">
        <w:rPr>
          <w:b/>
          <w:bCs/>
          <w:sz w:val="28"/>
          <w:rtl/>
          <w:lang w:bidi="ar-JO"/>
        </w:rPr>
        <w:t>ينظر في</w:t>
      </w:r>
      <w:r w:rsidRPr="002A2E3D">
        <w:rPr>
          <w:b/>
          <w:bCs/>
          <w:sz w:val="28"/>
          <w:rtl/>
          <w:lang w:bidi="ar-JO"/>
        </w:rPr>
        <w:t xml:space="preserve"> أي نموذج آخر إلا</w:t>
      </w:r>
      <w:r w:rsidR="00302A63">
        <w:rPr>
          <w:b/>
          <w:bCs/>
          <w:sz w:val="28"/>
          <w:rtl/>
          <w:lang w:bidi="ar-JO"/>
        </w:rPr>
        <w:t xml:space="preserve"> إذا كان طبق الأص</w:t>
      </w:r>
      <w:r w:rsidRPr="002A2E3D">
        <w:rPr>
          <w:b/>
          <w:bCs/>
          <w:sz w:val="28"/>
          <w:rtl/>
          <w:lang w:bidi="ar-JO"/>
        </w:rPr>
        <w:t>ل.</w:t>
      </w:r>
    </w:p>
    <w:p w:rsidR="001D0EE6" w:rsidRPr="00BB00A3" w:rsidRDefault="001D0EE6">
      <w:pPr>
        <w:rPr>
          <w:lang w:bidi="ar-JO"/>
        </w:rPr>
      </w:pPr>
    </w:p>
    <w:sectPr w:rsidR="001D0EE6" w:rsidRPr="00BB00A3" w:rsidSect="00942AD4">
      <w:headerReference w:type="default" r:id="rId10"/>
      <w:footerReference w:type="default" r:id="rId11"/>
      <w:pgSz w:w="11906" w:h="16838" w:code="9"/>
      <w:pgMar w:top="1418" w:right="1418" w:bottom="1418" w:left="1418" w:header="1134" w:footer="113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43" w:rsidRDefault="00461E43">
      <w:r>
        <w:separator/>
      </w:r>
    </w:p>
  </w:endnote>
  <w:endnote w:type="continuationSeparator" w:id="0">
    <w:p w:rsidR="00461E43" w:rsidRDefault="004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Naskh Compound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4" w:rsidRPr="004C03E1" w:rsidRDefault="001C3804" w:rsidP="008D646B">
    <w:pPr>
      <w:ind w:right="-600"/>
      <w:jc w:val="lowKashida"/>
      <w:rPr>
        <w:rStyle w:val="a5"/>
        <w:rFonts w:cs="Simplified Arabic"/>
        <w:szCs w:val="20"/>
        <w:rtl/>
      </w:rPr>
    </w:pPr>
    <w:r>
      <w:rPr>
        <w:szCs w:val="20"/>
        <w:rtl/>
      </w:rPr>
      <w:t>س</w:t>
    </w:r>
    <w:r w:rsidR="0045648C">
      <w:rPr>
        <w:szCs w:val="20"/>
        <w:rtl/>
      </w:rPr>
      <w:t>.</w:t>
    </w:r>
    <w:r w:rsidR="0045648C">
      <w:rPr>
        <w:szCs w:val="20"/>
        <w:rtl/>
        <w:lang w:bidi="ar-JO"/>
      </w:rPr>
      <w:t>خ</w:t>
    </w:r>
    <w:r w:rsidRPr="004C03E1">
      <w:rPr>
        <w:szCs w:val="20"/>
        <w:rtl/>
      </w:rPr>
      <w:t>/</w:t>
    </w:r>
    <w:proofErr w:type="spellStart"/>
    <w:r w:rsidRPr="004C03E1">
      <w:rPr>
        <w:szCs w:val="20"/>
        <w:rtl/>
      </w:rPr>
      <w:t>ح.ج</w:t>
    </w:r>
    <w:proofErr w:type="spellEnd"/>
    <w:r w:rsidRPr="004C03E1">
      <w:rPr>
        <w:szCs w:val="20"/>
        <w:rtl/>
      </w:rPr>
      <w:tab/>
      <w:t xml:space="preserve">     </w:t>
    </w:r>
    <w:r>
      <w:rPr>
        <w:szCs w:val="20"/>
        <w:rtl/>
      </w:rPr>
      <w:tab/>
    </w:r>
    <w:r>
      <w:rPr>
        <w:szCs w:val="20"/>
        <w:rtl/>
      </w:rPr>
      <w:tab/>
    </w:r>
    <w:r>
      <w:rPr>
        <w:szCs w:val="20"/>
        <w:rtl/>
      </w:rPr>
      <w:tab/>
    </w:r>
    <w:r w:rsidRPr="004C03E1">
      <w:rPr>
        <w:szCs w:val="20"/>
        <w:rtl/>
      </w:rPr>
      <w:t xml:space="preserve">                       </w:t>
    </w:r>
    <w:r w:rsidRPr="004C03E1">
      <w:rPr>
        <w:rStyle w:val="a5"/>
        <w:rFonts w:cs="Simplified Arabic"/>
        <w:szCs w:val="20"/>
      </w:rPr>
      <w:fldChar w:fldCharType="begin"/>
    </w:r>
    <w:r w:rsidRPr="004C03E1">
      <w:rPr>
        <w:rStyle w:val="a5"/>
        <w:rFonts w:cs="Simplified Arabic"/>
        <w:szCs w:val="20"/>
      </w:rPr>
      <w:instrText xml:space="preserve"> PAGE </w:instrText>
    </w:r>
    <w:r w:rsidRPr="004C03E1">
      <w:rPr>
        <w:rStyle w:val="a5"/>
        <w:rFonts w:cs="Simplified Arabic"/>
        <w:szCs w:val="20"/>
      </w:rPr>
      <w:fldChar w:fldCharType="separate"/>
    </w:r>
    <w:r w:rsidR="00C247AA">
      <w:rPr>
        <w:rStyle w:val="a5"/>
        <w:rFonts w:cs="Simplified Arabic"/>
        <w:noProof/>
        <w:szCs w:val="20"/>
        <w:rtl/>
      </w:rPr>
      <w:t>2</w:t>
    </w:r>
    <w:r w:rsidRPr="004C03E1">
      <w:rPr>
        <w:rStyle w:val="a5"/>
        <w:rFonts w:cs="Simplified Arabic"/>
        <w:szCs w:val="20"/>
      </w:rPr>
      <w:fldChar w:fldCharType="end"/>
    </w:r>
    <w:r w:rsidRPr="004C03E1">
      <w:rPr>
        <w:rStyle w:val="a5"/>
        <w:rFonts w:cs="Simplified Arabic"/>
        <w:szCs w:val="20"/>
        <w:rtl/>
      </w:rPr>
      <w:t xml:space="preserve">                             </w:t>
    </w:r>
    <w:r w:rsidRPr="004C03E1">
      <w:rPr>
        <w:rStyle w:val="a5"/>
        <w:rFonts w:cs="Simplified Arabic"/>
        <w:szCs w:val="20"/>
        <w:rtl/>
        <w:lang w:bidi="ar-JO"/>
      </w:rPr>
      <w:t xml:space="preserve">                   </w:t>
    </w:r>
    <w:r w:rsidRPr="004C03E1">
      <w:rPr>
        <w:rStyle w:val="a5"/>
        <w:rFonts w:cs="Simplified Arabic"/>
        <w:szCs w:val="20"/>
        <w:rtl/>
      </w:rPr>
      <w:t xml:space="preserve"> </w:t>
    </w:r>
    <w:r>
      <w:rPr>
        <w:rStyle w:val="a5"/>
        <w:rFonts w:cs="Simplified Arabic"/>
        <w:szCs w:val="20"/>
        <w:rtl/>
        <w:lang w:bidi="ar-JO"/>
      </w:rPr>
      <w:t xml:space="preserve">     </w:t>
    </w:r>
    <w:r w:rsidRPr="004C03E1">
      <w:rPr>
        <w:rStyle w:val="a5"/>
        <w:rFonts w:cs="Simplified Arabic"/>
        <w:szCs w:val="20"/>
        <w:rtl/>
      </w:rPr>
      <w:t xml:space="preserve">     </w:t>
    </w:r>
    <w:r w:rsidR="0073022C">
      <w:rPr>
        <w:rStyle w:val="a5"/>
        <w:rFonts w:cs="Simplified Arabic"/>
        <w:szCs w:val="20"/>
      </w:rPr>
      <w:t>Ten-9</w:t>
    </w:r>
    <w:r w:rsidR="00FC4325">
      <w:rPr>
        <w:rStyle w:val="a5"/>
        <w:rFonts w:cs="Simplified Arabic"/>
        <w:szCs w:val="20"/>
      </w:rPr>
      <w:t>-</w:t>
    </w:r>
    <w:r w:rsidR="0073022C">
      <w:rPr>
        <w:rStyle w:val="a5"/>
        <w:rFonts w:cs="Simplified Arabic"/>
        <w:szCs w:val="20"/>
      </w:rPr>
      <w:t>17</w:t>
    </w:r>
    <w:r w:rsidRPr="004C03E1">
      <w:rPr>
        <w:rStyle w:val="a5"/>
        <w:rFonts w:cs="Simplified Arabic"/>
        <w:szCs w:val="20"/>
      </w:rPr>
      <w:t>-m</w:t>
    </w:r>
  </w:p>
  <w:p w:rsidR="001C3804" w:rsidRPr="004C03E1" w:rsidRDefault="001C3804" w:rsidP="0081208D">
    <w:pPr>
      <w:pBdr>
        <w:top w:val="double" w:sz="4" w:space="1" w:color="auto"/>
      </w:pBdr>
      <w:spacing w:line="360" w:lineRule="exact"/>
      <w:ind w:left="-82" w:right="-240"/>
      <w:jc w:val="center"/>
      <w:rPr>
        <w:b/>
        <w:bCs/>
        <w:szCs w:val="20"/>
      </w:rPr>
    </w:pPr>
    <w:r w:rsidRPr="004C03E1">
      <w:rPr>
        <w:b/>
        <w:bCs/>
        <w:szCs w:val="20"/>
        <w:rtl/>
      </w:rPr>
      <w:t>جامعة آل البيت / دائرة العطاءات المركزية / هاتف ( 6297000/02)  فرعي (4612/4614/4672) فاكس  (6297027/02)</w:t>
    </w:r>
  </w:p>
  <w:p w:rsidR="001C3804" w:rsidRDefault="001C3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43" w:rsidRDefault="00461E43">
      <w:r>
        <w:separator/>
      </w:r>
    </w:p>
  </w:footnote>
  <w:footnote w:type="continuationSeparator" w:id="0">
    <w:p w:rsidR="00461E43" w:rsidRDefault="0046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4" w:rsidRDefault="00461E43" w:rsidP="001C3804">
    <w:pPr>
      <w:pStyle w:val="a3"/>
      <w:jc w:val="right"/>
      <w:rPr>
        <w:lang w:bidi="ar-JO"/>
      </w:rPr>
    </w:pPr>
    <w:r>
      <w:rPr>
        <w:b/>
        <w:bCs/>
        <w:color w:val="333333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50.25pt;height:21pt" adj=",5400" fillcolor="silver" strokecolor="#ff9">
          <v:shadow color="#868686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Bernard MT Condensed&quot;;v-text-kern:t" trim="t" fitpath="t" xscale="f" string="2017"/>
        </v:shape>
      </w:pict>
    </w:r>
  </w:p>
  <w:p w:rsidR="001C3804" w:rsidRDefault="001C38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03C"/>
    <w:multiLevelType w:val="hybridMultilevel"/>
    <w:tmpl w:val="1816751C"/>
    <w:lvl w:ilvl="0" w:tplc="D4068A08">
      <w:start w:val="1"/>
      <w:numFmt w:val="arabicAbjad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0A03"/>
    <w:multiLevelType w:val="hybridMultilevel"/>
    <w:tmpl w:val="A2FC2B1C"/>
    <w:lvl w:ilvl="0" w:tplc="79E021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C189E"/>
    <w:multiLevelType w:val="hybridMultilevel"/>
    <w:tmpl w:val="363A9BA8"/>
    <w:lvl w:ilvl="0" w:tplc="D696EB7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362553"/>
    <w:multiLevelType w:val="multilevel"/>
    <w:tmpl w:val="A2FC2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D57AA"/>
    <w:multiLevelType w:val="multilevel"/>
    <w:tmpl w:val="363A9B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5342A3"/>
    <w:multiLevelType w:val="singleLevel"/>
    <w:tmpl w:val="79E0F958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6">
    <w:nsid w:val="49D81BE3"/>
    <w:multiLevelType w:val="multilevel"/>
    <w:tmpl w:val="BB0C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F127C6"/>
    <w:multiLevelType w:val="hybridMultilevel"/>
    <w:tmpl w:val="30269E42"/>
    <w:lvl w:ilvl="0" w:tplc="4A46DC3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E0946"/>
    <w:multiLevelType w:val="hybridMultilevel"/>
    <w:tmpl w:val="C4FEF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0F42A8"/>
    <w:multiLevelType w:val="hybridMultilevel"/>
    <w:tmpl w:val="BB0C4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3"/>
    <w:rsid w:val="000368F2"/>
    <w:rsid w:val="00070B44"/>
    <w:rsid w:val="000C1719"/>
    <w:rsid w:val="000C6681"/>
    <w:rsid w:val="000E08BF"/>
    <w:rsid w:val="0010397E"/>
    <w:rsid w:val="00184A42"/>
    <w:rsid w:val="001B456F"/>
    <w:rsid w:val="001C3804"/>
    <w:rsid w:val="001D0EE6"/>
    <w:rsid w:val="001D7F99"/>
    <w:rsid w:val="001E2743"/>
    <w:rsid w:val="001E5360"/>
    <w:rsid w:val="0023146E"/>
    <w:rsid w:val="00245834"/>
    <w:rsid w:val="00246471"/>
    <w:rsid w:val="00270132"/>
    <w:rsid w:val="00281E7E"/>
    <w:rsid w:val="002A2E3D"/>
    <w:rsid w:val="002A6DAA"/>
    <w:rsid w:val="002C3735"/>
    <w:rsid w:val="002C3789"/>
    <w:rsid w:val="002C7435"/>
    <w:rsid w:val="002D0D67"/>
    <w:rsid w:val="00302A63"/>
    <w:rsid w:val="00305ED7"/>
    <w:rsid w:val="0037692B"/>
    <w:rsid w:val="003A4707"/>
    <w:rsid w:val="00426963"/>
    <w:rsid w:val="004318B8"/>
    <w:rsid w:val="0045648C"/>
    <w:rsid w:val="00461E43"/>
    <w:rsid w:val="004A5660"/>
    <w:rsid w:val="004B5CA2"/>
    <w:rsid w:val="004C03E1"/>
    <w:rsid w:val="004C154D"/>
    <w:rsid w:val="004C4E7E"/>
    <w:rsid w:val="004C67FB"/>
    <w:rsid w:val="004F33AB"/>
    <w:rsid w:val="00503919"/>
    <w:rsid w:val="00573516"/>
    <w:rsid w:val="00573F94"/>
    <w:rsid w:val="00576409"/>
    <w:rsid w:val="00582BD4"/>
    <w:rsid w:val="00584E5E"/>
    <w:rsid w:val="00597757"/>
    <w:rsid w:val="005A56B9"/>
    <w:rsid w:val="005D26EA"/>
    <w:rsid w:val="005D5199"/>
    <w:rsid w:val="005D7569"/>
    <w:rsid w:val="00625F7B"/>
    <w:rsid w:val="00637DCF"/>
    <w:rsid w:val="00653CE4"/>
    <w:rsid w:val="00671D37"/>
    <w:rsid w:val="0073022C"/>
    <w:rsid w:val="00780099"/>
    <w:rsid w:val="00786E30"/>
    <w:rsid w:val="00786E5D"/>
    <w:rsid w:val="007C47BF"/>
    <w:rsid w:val="007F6E71"/>
    <w:rsid w:val="00807474"/>
    <w:rsid w:val="0081208D"/>
    <w:rsid w:val="00844460"/>
    <w:rsid w:val="00895750"/>
    <w:rsid w:val="008D4EA4"/>
    <w:rsid w:val="008D646B"/>
    <w:rsid w:val="008F25A6"/>
    <w:rsid w:val="008F5DA6"/>
    <w:rsid w:val="00905383"/>
    <w:rsid w:val="00931892"/>
    <w:rsid w:val="00942AD4"/>
    <w:rsid w:val="00950424"/>
    <w:rsid w:val="0098268D"/>
    <w:rsid w:val="009A27BD"/>
    <w:rsid w:val="009A6B28"/>
    <w:rsid w:val="009D7A9B"/>
    <w:rsid w:val="009F32DD"/>
    <w:rsid w:val="00A209AC"/>
    <w:rsid w:val="00A40EA5"/>
    <w:rsid w:val="00A66788"/>
    <w:rsid w:val="00AA1CB6"/>
    <w:rsid w:val="00AA3226"/>
    <w:rsid w:val="00AE6A00"/>
    <w:rsid w:val="00AE7006"/>
    <w:rsid w:val="00B2797B"/>
    <w:rsid w:val="00B35CB3"/>
    <w:rsid w:val="00B817D4"/>
    <w:rsid w:val="00BB00A3"/>
    <w:rsid w:val="00BC29A5"/>
    <w:rsid w:val="00C247AA"/>
    <w:rsid w:val="00C97D4E"/>
    <w:rsid w:val="00CA24DB"/>
    <w:rsid w:val="00CC58AF"/>
    <w:rsid w:val="00D526BF"/>
    <w:rsid w:val="00D61FBC"/>
    <w:rsid w:val="00D977AA"/>
    <w:rsid w:val="00DB1966"/>
    <w:rsid w:val="00DB503F"/>
    <w:rsid w:val="00DC65D2"/>
    <w:rsid w:val="00DC7BFC"/>
    <w:rsid w:val="00DD53BA"/>
    <w:rsid w:val="00DF59FC"/>
    <w:rsid w:val="00E36995"/>
    <w:rsid w:val="00E65A95"/>
    <w:rsid w:val="00E877D1"/>
    <w:rsid w:val="00EC1881"/>
    <w:rsid w:val="00EC7A98"/>
    <w:rsid w:val="00EF53D6"/>
    <w:rsid w:val="00F04F02"/>
    <w:rsid w:val="00F52163"/>
    <w:rsid w:val="00F800EF"/>
    <w:rsid w:val="00F92922"/>
    <w:rsid w:val="00FA24CE"/>
    <w:rsid w:val="00FC4325"/>
    <w:rsid w:val="00FD73E2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3"/>
    <w:pPr>
      <w:bidi/>
      <w:spacing w:after="0" w:line="240" w:lineRule="auto"/>
    </w:pPr>
    <w:rPr>
      <w:rFonts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20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locked/>
    <w:rPr>
      <w:rFonts w:cs="Simplified Arabic"/>
      <w:sz w:val="28"/>
      <w:szCs w:val="28"/>
    </w:rPr>
  </w:style>
  <w:style w:type="paragraph" w:styleId="a4">
    <w:name w:val="footer"/>
    <w:basedOn w:val="a"/>
    <w:link w:val="Char0"/>
    <w:uiPriority w:val="99"/>
    <w:rsid w:val="008120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Simplified Arabic"/>
      <w:sz w:val="28"/>
      <w:szCs w:val="28"/>
    </w:rPr>
  </w:style>
  <w:style w:type="character" w:styleId="a5">
    <w:name w:val="page number"/>
    <w:basedOn w:val="a0"/>
    <w:uiPriority w:val="99"/>
    <w:rsid w:val="0081208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2701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3"/>
    <w:pPr>
      <w:bidi/>
      <w:spacing w:after="0" w:line="240" w:lineRule="auto"/>
    </w:pPr>
    <w:rPr>
      <w:rFonts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20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locked/>
    <w:rPr>
      <w:rFonts w:cs="Simplified Arabic"/>
      <w:sz w:val="28"/>
      <w:szCs w:val="28"/>
    </w:rPr>
  </w:style>
  <w:style w:type="paragraph" w:styleId="a4">
    <w:name w:val="footer"/>
    <w:basedOn w:val="a"/>
    <w:link w:val="Char0"/>
    <w:uiPriority w:val="99"/>
    <w:rsid w:val="008120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Simplified Arabic"/>
      <w:sz w:val="28"/>
      <w:szCs w:val="28"/>
    </w:rPr>
  </w:style>
  <w:style w:type="character" w:styleId="a5">
    <w:name w:val="page number"/>
    <w:basedOn w:val="a0"/>
    <w:uiPriority w:val="99"/>
    <w:rsid w:val="0081208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2701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aabu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qwert</dc:creator>
  <cp:lastModifiedBy>Windwos 7 Enterprise</cp:lastModifiedBy>
  <cp:revision>6</cp:revision>
  <cp:lastPrinted>2017-03-15T09:24:00Z</cp:lastPrinted>
  <dcterms:created xsi:type="dcterms:W3CDTF">2017-03-14T10:52:00Z</dcterms:created>
  <dcterms:modified xsi:type="dcterms:W3CDTF">2017-03-15T11:55:00Z</dcterms:modified>
</cp:coreProperties>
</file>