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5B671D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3B55185C" wp14:editId="4A945D0F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5B671D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5B671D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وتخصصات</w:t>
      </w:r>
      <w:r w:rsidR="006447FC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</w:t>
      </w:r>
      <w:r w:rsidR="007869A3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علوم الحاسوب وتكنولوجيا المعلومات</w:t>
      </w:r>
    </w:p>
    <w:p w:rsidR="00F76E5A" w:rsidRDefault="00F76E5A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7D4EE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أمن وحماية الشبكات والمعلومات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D4EE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D4EEC" w:rsidRPr="000A5D7C" w:rsidRDefault="007D4EEC" w:rsidP="005B671D">
            <w:pPr>
              <w:pStyle w:val="NoSpacing"/>
              <w:rPr>
                <w:rFonts w:ascii="Arial" w:hAnsi="Arial"/>
                <w:b w:val="0"/>
                <w:bCs w:val="0"/>
                <w:rtl/>
                <w:lang w:bidi="ar-JO"/>
              </w:rPr>
            </w:pPr>
            <w:r w:rsidRPr="000A5D7C">
              <w:rPr>
                <w:rFonts w:ascii="Arial" w:hAnsi="Arial"/>
              </w:rPr>
              <w:t>Plan, design, implement, analyze, integrate, and troubleshoot simple and complex networks</w:t>
            </w:r>
            <w:r w:rsidRPr="000A5D7C">
              <w:rPr>
                <w:rFonts w:ascii="Arial" w:hAnsi="Arial"/>
                <w:rtl/>
              </w:rPr>
              <w:t>.</w:t>
            </w:r>
          </w:p>
        </w:tc>
      </w:tr>
      <w:tr w:rsidR="007D4EE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D4EEC" w:rsidRPr="000A5D7C" w:rsidRDefault="007D4EEC" w:rsidP="005B671D">
            <w:pPr>
              <w:pStyle w:val="NoSpacing"/>
              <w:rPr>
                <w:rFonts w:ascii="Arial" w:hAnsi="Arial"/>
                <w:b w:val="0"/>
                <w:bCs w:val="0"/>
                <w:rtl/>
                <w:lang w:bidi="ar-JO"/>
              </w:rPr>
            </w:pPr>
            <w:r w:rsidRPr="000A5D7C">
              <w:rPr>
                <w:rFonts w:ascii="Arial" w:hAnsi="Arial"/>
              </w:rPr>
              <w:t>Demonstrate comprehensive understanding for information and network security; planning, risk management, security technologies, and personnel</w:t>
            </w:r>
            <w:r w:rsidRPr="000A5D7C">
              <w:rPr>
                <w:rFonts w:ascii="Arial" w:hAnsi="Arial"/>
                <w:rtl/>
              </w:rPr>
              <w:t>.</w:t>
            </w:r>
          </w:p>
        </w:tc>
      </w:tr>
      <w:tr w:rsidR="007D4EE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D4EEC" w:rsidRPr="000A5D7C" w:rsidRDefault="007D4EEC" w:rsidP="005B671D">
            <w:pPr>
              <w:pStyle w:val="NoSpacing"/>
              <w:rPr>
                <w:rFonts w:ascii="Arial" w:hAnsi="Arial"/>
                <w:b w:val="0"/>
                <w:bCs w:val="0"/>
                <w:rtl/>
                <w:lang w:bidi="ar-JO"/>
              </w:rPr>
            </w:pPr>
            <w:r w:rsidRPr="000A5D7C">
              <w:rPr>
                <w:rFonts w:ascii="Arial" w:hAnsi="Arial"/>
              </w:rPr>
              <w:t>Perform two-factor authentication methods by analyzing intrusions and gather information and evidence about attacks in a legal forensically matter</w:t>
            </w:r>
            <w:r w:rsidRPr="000A5D7C">
              <w:rPr>
                <w:rFonts w:ascii="Arial" w:hAnsi="Arial"/>
                <w:rtl/>
              </w:rPr>
              <w:t>.</w:t>
            </w:r>
          </w:p>
        </w:tc>
      </w:tr>
      <w:tr w:rsidR="007D4EE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D4EEC" w:rsidRPr="000A5D7C" w:rsidRDefault="007D4EEC" w:rsidP="005B671D">
            <w:pPr>
              <w:pStyle w:val="NoSpacing"/>
              <w:rPr>
                <w:rFonts w:ascii="Arial" w:hAnsi="Arial"/>
                <w:b w:val="0"/>
                <w:bCs w:val="0"/>
                <w:rtl/>
                <w:lang w:bidi="ar-JO"/>
              </w:rPr>
            </w:pPr>
            <w:r w:rsidRPr="000A5D7C">
              <w:rPr>
                <w:rFonts w:ascii="Arial" w:hAnsi="Arial"/>
              </w:rPr>
              <w:t>Given a computer network engineering problem, apply critical thinking, problem-solving techniques and effective communications skills to find solutions to the problem.</w:t>
            </w:r>
          </w:p>
        </w:tc>
      </w:tr>
      <w:tr w:rsidR="007D4EE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D4EEC" w:rsidRPr="000A5D7C" w:rsidRDefault="007D4EEC" w:rsidP="005B671D">
            <w:pPr>
              <w:pStyle w:val="NoSpacing"/>
              <w:rPr>
                <w:rFonts w:ascii="Arial" w:hAnsi="Arial"/>
                <w:b w:val="0"/>
                <w:bCs w:val="0"/>
                <w:rtl/>
                <w:lang w:bidi="ar-JO"/>
              </w:rPr>
            </w:pPr>
            <w:r w:rsidRPr="000A5D7C">
              <w:rPr>
                <w:rFonts w:ascii="Arial" w:hAnsi="Arial"/>
              </w:rPr>
              <w:t>Ability to apply in-depth knowledge of wireless communications principles, systems, and networks to the solution of wireless engineering problems.</w:t>
            </w:r>
          </w:p>
        </w:tc>
      </w:tr>
    </w:tbl>
    <w:p w:rsidR="00C0313C" w:rsidRDefault="00C0313C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9245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92455" w:rsidRPr="00465C3A" w:rsidRDefault="00F92455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2</w:t>
            </w:r>
            <w:r w:rsidR="00E111A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-  تخصص </w:t>
            </w:r>
            <w:r w:rsidR="000A5D7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هندسة البرمجيات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92455" w:rsidRPr="00465C3A" w:rsidRDefault="00F92455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Create software products based on the quality models and apply software engineering when solving problems.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</w:pPr>
            <w:r w:rsidRPr="000A5D7C">
              <w:t>Be able to demonstrate an understanding of advanced knowledge of the practice of software engineering, from vision to analysis, design, validation and deployment.</w:t>
            </w: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Plan, run, monitor, control, document and finish any software project.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Design the quality plan and introduce the processes that control and guarantee the quality of any software product</w:t>
            </w: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Identify, formulate, and solve software engineering problems, including the specification, design, implementation, and testing of software systems that meet specification, performance, maintenance and quality requirements.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Ability to elicit, analyze and specify software requirements through a productive working relationship with various stakeholders of the project.</w:t>
            </w: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Ability to evaluate the impact of potential solutions to software engineering problems in a global society, using their knowledge of contemporary issues and emerging software engineering trends, models, tools, and techniques.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Apply coherent and advanced knowledge of software engineering in diverse contexts and domains using critical thinking and judgment.</w:t>
            </w: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Apply problem solving, design and decision-making methodologies to identify and provide innovative solutions to complex problems with intellectual independence.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236D76" w:rsidRDefault="000A5D7C" w:rsidP="005B671D">
            <w:pPr>
              <w:bidi/>
              <w:rPr>
                <w:rtl/>
              </w:rPr>
            </w:pPr>
            <w:r w:rsidRPr="000A5D7C">
              <w:t>Apply abstraction, modeling and software engineering methods to the scoping, analysis, design, construction and operation of a software system.</w:t>
            </w:r>
          </w:p>
        </w:tc>
      </w:tr>
    </w:tbl>
    <w:p w:rsidR="00D8727E" w:rsidRDefault="00D8727E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lang w:bidi="ar-JO"/>
        </w:rPr>
      </w:pPr>
    </w:p>
    <w:p w:rsidR="00236D76" w:rsidRDefault="00236D76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111A6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11A6" w:rsidRPr="00465C3A" w:rsidRDefault="00E111A6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3 -  تخصص </w:t>
            </w:r>
            <w:r w:rsidR="000A5D7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علم الحاسوب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11A6" w:rsidRPr="00465C3A" w:rsidRDefault="00E111A6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0A5D7C" w:rsidRDefault="000A5D7C" w:rsidP="005B671D">
            <w:pPr>
              <w:pStyle w:val="a"/>
              <w:bidi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0A5D7C">
              <w:rPr>
                <w:rFonts w:ascii="Arial" w:hAnsi="Arial" w:cs="Arial"/>
                <w:sz w:val="22"/>
                <w:szCs w:val="22"/>
              </w:rPr>
              <w:t>An ability to apply knowledge of computing and mathematics in the development of computer algorithms and solutions.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0A5D7C" w:rsidRDefault="000A5D7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0A5D7C">
              <w:rPr>
                <w:rFonts w:ascii="Arial" w:hAnsi="Arial" w:cs="Arial"/>
                <w:sz w:val="22"/>
                <w:szCs w:val="22"/>
              </w:rPr>
              <w:t>Write programs that are well structured, modular, well documented, efficient, and correct with respect to a specification.</w:t>
            </w: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0A5D7C" w:rsidRDefault="000A5D7C" w:rsidP="005B671D">
            <w:pPr>
              <w:pStyle w:val="a"/>
              <w:bidi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0A5D7C">
              <w:rPr>
                <w:rFonts w:ascii="Arial" w:hAnsi="Arial" w:cs="Arial"/>
                <w:sz w:val="22"/>
                <w:szCs w:val="22"/>
              </w:rPr>
              <w:t>Apply relational database concepts, principles, and theories to designing and creating information systems.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0A5D7C" w:rsidRDefault="000A5D7C" w:rsidP="005B671D">
            <w:pPr>
              <w:pStyle w:val="a"/>
              <w:bidi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0A5D7C">
              <w:rPr>
                <w:rFonts w:ascii="Arial" w:hAnsi="Arial" w:cs="Arial"/>
                <w:sz w:val="22"/>
                <w:szCs w:val="22"/>
              </w:rPr>
              <w:t>An ability to apply mathematical foundations, algorithmic principles, and computer science theory in the modeling and design of computer-based systems.</w:t>
            </w:r>
          </w:p>
        </w:tc>
      </w:tr>
      <w:tr w:rsidR="000A5D7C" w:rsidRPr="00465C3A" w:rsidTr="000A5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0A5D7C" w:rsidRDefault="000A5D7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0A5D7C">
              <w:rPr>
                <w:rFonts w:ascii="Arial" w:hAnsi="Arial" w:cs="Arial"/>
                <w:sz w:val="22"/>
                <w:szCs w:val="22"/>
              </w:rPr>
              <w:t>Apply operating system and hardware concepts and principles to problem solving in the context of computer systems.</w:t>
            </w:r>
          </w:p>
        </w:tc>
      </w:tr>
      <w:tr w:rsidR="000A5D7C" w:rsidRPr="00465C3A" w:rsidTr="000A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5D7C" w:rsidRPr="000A5D7C" w:rsidRDefault="000A5D7C" w:rsidP="005B671D">
            <w:pPr>
              <w:pStyle w:val="a"/>
              <w:bidi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0A5D7C">
              <w:rPr>
                <w:rFonts w:ascii="Arial" w:hAnsi="Arial" w:cs="Arial"/>
                <w:sz w:val="22"/>
                <w:szCs w:val="22"/>
              </w:rPr>
              <w:t>Apply knowledge of networking concepts and principles to solving problems related to networked computer systems.</w:t>
            </w:r>
          </w:p>
        </w:tc>
      </w:tr>
    </w:tbl>
    <w:p w:rsidR="00D8727E" w:rsidRPr="00E111A6" w:rsidRDefault="00D8727E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4 -  تخصص </w:t>
            </w:r>
            <w:r w:rsidR="000E5F9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نظم المعلومات الحاسوبية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E5F9C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Apply analytical and critical thinking skills for solving organizational problems.</w:t>
            </w:r>
          </w:p>
        </w:tc>
      </w:tr>
      <w:tr w:rsidR="000E5F9C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Solve problems (programming networking, database, and Web design) in the Information Technology environment.</w:t>
            </w:r>
          </w:p>
        </w:tc>
      </w:tr>
      <w:tr w:rsidR="000E5F9C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 xml:space="preserve">Ability to analyze, </w:t>
            </w:r>
            <w:proofErr w:type="gramStart"/>
            <w:r w:rsidRPr="000E5F9C">
              <w:rPr>
                <w:rFonts w:ascii="Arial" w:hAnsi="Arial" w:cs="Arial"/>
                <w:sz w:val="22"/>
                <w:szCs w:val="22"/>
              </w:rPr>
              <w:t>design</w:t>
            </w:r>
            <w:proofErr w:type="gramEnd"/>
            <w:r w:rsidRPr="000E5F9C">
              <w:rPr>
                <w:rFonts w:ascii="Arial" w:hAnsi="Arial" w:cs="Arial"/>
                <w:sz w:val="22"/>
                <w:szCs w:val="22"/>
              </w:rPr>
              <w:t>, and implement an information system.</w:t>
            </w:r>
          </w:p>
        </w:tc>
      </w:tr>
      <w:tr w:rsidR="000E5F9C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Identify the potential global impact of information systems solutions.</w:t>
            </w:r>
          </w:p>
        </w:tc>
      </w:tr>
      <w:tr w:rsidR="000E5F9C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Evaluate and implement organizational planning, design, and integration of information systems solutions in competitive environment.</w:t>
            </w:r>
          </w:p>
        </w:tc>
      </w:tr>
      <w:tr w:rsidR="000E5F9C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Identify innovative and efficient solutions to solve organizational problems.</w:t>
            </w:r>
          </w:p>
        </w:tc>
      </w:tr>
      <w:tr w:rsidR="000E5F9C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Ability to improve the effectiveness of group processes and work products</w:t>
            </w:r>
          </w:p>
        </w:tc>
      </w:tr>
      <w:tr w:rsidR="000E5F9C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Develop an understanding of the best practices and standards and their application.</w:t>
            </w:r>
          </w:p>
        </w:tc>
      </w:tr>
      <w:tr w:rsidR="000E5F9C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E5F9C" w:rsidRPr="000E5F9C" w:rsidRDefault="000E5F9C" w:rsidP="005B671D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0E5F9C">
              <w:rPr>
                <w:rFonts w:ascii="Arial" w:hAnsi="Arial" w:cs="Arial"/>
                <w:sz w:val="22"/>
                <w:szCs w:val="22"/>
              </w:rPr>
              <w:t>Understand legal and information security associated with information systems.</w:t>
            </w:r>
          </w:p>
        </w:tc>
      </w:tr>
    </w:tbl>
    <w:p w:rsidR="00D8727E" w:rsidRDefault="00D8727E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5 -  تخصص </w:t>
            </w:r>
            <w:r w:rsidR="00AC78B1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نظم المعلومات الإدارية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AC78B1" w:rsidRPr="00465C3A" w:rsidTr="00AC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C78B1" w:rsidRPr="00AC78B1" w:rsidRDefault="00AC78B1" w:rsidP="005B671D">
            <w:pPr>
              <w:bidi/>
              <w:rPr>
                <w:b w:val="0"/>
                <w:bCs w:val="0"/>
                <w:rtl/>
                <w:lang w:bidi="ar-JO"/>
              </w:rPr>
            </w:pPr>
            <w:r w:rsidRPr="00AC78B1">
              <w:t>Plan, develop, implement, deploy and evaluate high quality applications, interactive websites, and procedural components of a data processing system in a business environment.</w:t>
            </w:r>
          </w:p>
        </w:tc>
      </w:tr>
      <w:tr w:rsidR="00AC78B1" w:rsidRPr="00465C3A" w:rsidTr="00AC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C78B1" w:rsidRPr="00AC78B1" w:rsidRDefault="00AC78B1" w:rsidP="005B671D">
            <w:pPr>
              <w:bidi/>
              <w:rPr>
                <w:b w:val="0"/>
                <w:bCs w:val="0"/>
                <w:rtl/>
                <w:lang w:bidi="ar-JO"/>
              </w:rPr>
            </w:pPr>
            <w:r w:rsidRPr="00AC78B1">
              <w:t>Explain and apply the core aspects of information technology principles and tools, and manage their implementation in a business context.</w:t>
            </w:r>
          </w:p>
        </w:tc>
      </w:tr>
      <w:tr w:rsidR="00AC78B1" w:rsidRPr="00465C3A" w:rsidTr="00AC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C78B1" w:rsidRPr="00AC78B1" w:rsidRDefault="00AC78B1" w:rsidP="005B671D">
            <w:pPr>
              <w:bidi/>
              <w:rPr>
                <w:b w:val="0"/>
                <w:bCs w:val="0"/>
                <w:rtl/>
                <w:lang w:bidi="ar-JO"/>
              </w:rPr>
            </w:pPr>
            <w:r w:rsidRPr="00AC78B1">
              <w:t>Demonstrate the ability to search, analyze, and synthesize current information systems and solutions in the rapidly changing information technology profession.</w:t>
            </w:r>
          </w:p>
        </w:tc>
      </w:tr>
      <w:tr w:rsidR="00AC78B1" w:rsidRPr="00465C3A" w:rsidTr="00AC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C78B1" w:rsidRPr="00AC78B1" w:rsidRDefault="00AC78B1" w:rsidP="005B671D">
            <w:pPr>
              <w:bidi/>
              <w:rPr>
                <w:b w:val="0"/>
                <w:bCs w:val="0"/>
                <w:rtl/>
                <w:lang w:bidi="ar-JO"/>
              </w:rPr>
            </w:pPr>
            <w:r w:rsidRPr="00AC78B1">
              <w:t>Work independently and cooperatively to deliver and design reports, programs, projects, databases and other deliverables that document a business organization's information technology requirements.</w:t>
            </w:r>
          </w:p>
        </w:tc>
      </w:tr>
      <w:tr w:rsidR="00AC78B1" w:rsidRPr="00465C3A" w:rsidTr="00AC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C78B1" w:rsidRPr="00AC78B1" w:rsidRDefault="00AC78B1" w:rsidP="005B671D">
            <w:pPr>
              <w:bidi/>
              <w:rPr>
                <w:b w:val="0"/>
                <w:bCs w:val="0"/>
                <w:rtl/>
                <w:lang w:bidi="ar-JO"/>
              </w:rPr>
            </w:pPr>
            <w:r w:rsidRPr="00AC78B1">
              <w:t>Understand the characteristics of operation research and its best practices, standards and tools that used to achieve effective solutions.</w:t>
            </w:r>
          </w:p>
        </w:tc>
      </w:tr>
      <w:tr w:rsidR="00AC78B1" w:rsidRPr="00465C3A" w:rsidTr="00AC7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C78B1" w:rsidRPr="00AC78B1" w:rsidRDefault="00AC78B1" w:rsidP="005B671D">
            <w:pPr>
              <w:bidi/>
              <w:rPr>
                <w:b w:val="0"/>
                <w:bCs w:val="0"/>
                <w:rtl/>
                <w:lang w:bidi="ar-JO"/>
              </w:rPr>
            </w:pPr>
            <w:r w:rsidRPr="00AC78B1">
              <w:t>Understand ethical, legal, and information security, base decisions and professional guidelines and practices associated with business information technology.</w:t>
            </w:r>
          </w:p>
        </w:tc>
      </w:tr>
      <w:tr w:rsidR="00AC78B1" w:rsidRPr="00465C3A" w:rsidTr="00AC7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C78B1" w:rsidRPr="00AC78B1" w:rsidRDefault="00AC78B1" w:rsidP="005B671D">
            <w:pPr>
              <w:bidi/>
              <w:rPr>
                <w:b w:val="0"/>
                <w:bCs w:val="0"/>
                <w:rtl/>
                <w:lang w:bidi="ar-JO"/>
              </w:rPr>
            </w:pPr>
            <w:r w:rsidRPr="00AC78B1">
              <w:t xml:space="preserve">Encourage an innovative, creative, compassionate attitude that inspires employees to follow the entrepreneurial outlook of a </w:t>
            </w:r>
            <w:proofErr w:type="spellStart"/>
            <w:r w:rsidRPr="00AC78B1">
              <w:t>well organized</w:t>
            </w:r>
            <w:proofErr w:type="spellEnd"/>
            <w:r w:rsidRPr="00AC78B1">
              <w:t xml:space="preserve"> manager</w:t>
            </w:r>
          </w:p>
        </w:tc>
      </w:tr>
    </w:tbl>
    <w:p w:rsidR="0004685A" w:rsidRDefault="0004685A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C669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C6695" w:rsidRPr="00465C3A" w:rsidRDefault="00BC6695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6 -  تخصص </w:t>
            </w:r>
            <w:r w:rsidR="007F22D4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الرسم الحاسوبي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F22D4" w:rsidRPr="00465C3A" w:rsidTr="007F2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5B671D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علوم الحاسبات و الخوارزميات</w:t>
            </w:r>
          </w:p>
        </w:tc>
      </w:tr>
      <w:tr w:rsidR="007F22D4" w:rsidRPr="00465C3A" w:rsidTr="007F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5B671D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البرمجة</w:t>
            </w:r>
          </w:p>
        </w:tc>
      </w:tr>
      <w:tr w:rsidR="007F22D4" w:rsidRPr="00465C3A" w:rsidTr="007F2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5B671D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مكونات الحاسوب الرئيسية</w:t>
            </w:r>
          </w:p>
        </w:tc>
      </w:tr>
      <w:tr w:rsidR="007F22D4" w:rsidRPr="00465C3A" w:rsidTr="007F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5B671D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الرسم الحاسوبي</w:t>
            </w:r>
          </w:p>
        </w:tc>
      </w:tr>
      <w:tr w:rsidR="007F22D4" w:rsidRPr="00465C3A" w:rsidTr="007F2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5B671D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تطبيقات وعلوم المعلومات</w:t>
            </w:r>
          </w:p>
        </w:tc>
      </w:tr>
    </w:tbl>
    <w:p w:rsidR="005440F9" w:rsidRDefault="005440F9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7 -  تخصص </w:t>
            </w:r>
            <w:r w:rsidR="00B40E68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الوسائط المتعددة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E46901">
              <w:rPr>
                <w:rFonts w:hint="cs"/>
                <w:sz w:val="24"/>
                <w:szCs w:val="24"/>
                <w:rtl/>
                <w:lang w:bidi="ar-JO"/>
              </w:rPr>
              <w:t>علوم الحاسبات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E46901">
              <w:rPr>
                <w:rFonts w:hint="cs"/>
                <w:sz w:val="24"/>
                <w:szCs w:val="24"/>
                <w:rtl/>
                <w:lang w:bidi="ar-JO"/>
              </w:rPr>
              <w:t>البرمجيات</w:t>
            </w: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  <w:lang w:bidi="ar-JO"/>
              </w:rPr>
              <w:t>الوسائط المتعددة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E46901">
              <w:rPr>
                <w:rFonts w:hint="cs"/>
                <w:sz w:val="24"/>
                <w:szCs w:val="24"/>
                <w:rtl/>
                <w:lang w:bidi="ar-JO"/>
              </w:rPr>
              <w:t>مكونات الحاسوب والشبكات</w:t>
            </w: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hint="cs"/>
                <w:sz w:val="24"/>
                <w:szCs w:val="24"/>
                <w:rtl/>
                <w:lang w:bidi="ar-JO"/>
              </w:rPr>
              <w:t>تطبيقات وعلوم الوسائط المتعددة</w:t>
            </w:r>
          </w:p>
        </w:tc>
      </w:tr>
    </w:tbl>
    <w:p w:rsidR="005440F9" w:rsidRDefault="005440F9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8 -  تخصص </w:t>
            </w:r>
            <w:r w:rsidR="00B40E68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تكنولوجيا الإنترنت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AB12A4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AB12A4">
              <w:rPr>
                <w:rFonts w:cs="Simplified Arabic" w:hint="cs"/>
                <w:sz w:val="24"/>
                <w:szCs w:val="24"/>
                <w:rtl/>
                <w:lang w:bidi="ar-JO"/>
              </w:rPr>
              <w:t>أ</w:t>
            </w:r>
            <w:r w:rsidRPr="00AB12A4">
              <w:rPr>
                <w:rFonts w:cs="Simplified Arabic"/>
                <w:sz w:val="24"/>
                <w:szCs w:val="24"/>
                <w:rtl/>
                <w:lang w:bidi="ar-JO"/>
              </w:rPr>
              <w:t>ساسيات في علوم الحاسوب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AB12A4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AB12A4">
              <w:rPr>
                <w:rFonts w:cs="Simplified Arabic" w:hint="cs"/>
                <w:sz w:val="24"/>
                <w:szCs w:val="24"/>
                <w:rtl/>
                <w:lang w:bidi="ar-JO"/>
              </w:rPr>
              <w:t>تطوير نظم الانترنت وادواتها</w:t>
            </w: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AB12A4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AB12A4">
              <w:rPr>
                <w:rFonts w:cs="Simplified Arabic" w:hint="cs"/>
                <w:sz w:val="24"/>
                <w:szCs w:val="24"/>
                <w:rtl/>
                <w:lang w:bidi="ar-JO"/>
              </w:rPr>
              <w:t>أنظمة</w:t>
            </w:r>
            <w:r w:rsidRPr="00AB12A4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AB12A4">
              <w:rPr>
                <w:rFonts w:cs="Simplified Arabic" w:hint="cs"/>
                <w:sz w:val="24"/>
                <w:szCs w:val="24"/>
                <w:rtl/>
                <w:lang w:bidi="ar-JO"/>
              </w:rPr>
              <w:t>الانترنيت</w:t>
            </w:r>
            <w:r w:rsidRPr="00AB12A4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وتطبيقاتها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AB12A4" w:rsidRDefault="00B40E68" w:rsidP="005B671D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AB12A4">
              <w:rPr>
                <w:rFonts w:cs="Simplified Arabic" w:hint="cs"/>
                <w:sz w:val="24"/>
                <w:szCs w:val="24"/>
                <w:rtl/>
                <w:lang w:bidi="ar-JO"/>
              </w:rPr>
              <w:t>الشبكات السلكية واللاسلكية وأمن المعلومات</w:t>
            </w: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AB12A4" w:rsidRDefault="00B40E68" w:rsidP="005B671D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AB12A4">
              <w:rPr>
                <w:rFonts w:cs="Simplified Arabic"/>
                <w:sz w:val="24"/>
                <w:szCs w:val="24"/>
                <w:rtl/>
                <w:lang w:bidi="ar-JO"/>
              </w:rPr>
              <w:t>إدارة المعرفة</w:t>
            </w:r>
            <w:r w:rsidRPr="00AB12A4">
              <w:rPr>
                <w:rFonts w:ascii="Tahoma" w:hAnsi="Tahoma" w:cs="Simplified Arabic"/>
                <w:color w:val="333333"/>
                <w:sz w:val="24"/>
                <w:szCs w:val="24"/>
                <w:rtl/>
              </w:rPr>
              <w:t xml:space="preserve">: </w:t>
            </w:r>
            <w:r w:rsidRPr="00AB12A4">
              <w:rPr>
                <w:rFonts w:cs="Simplified Arabic"/>
                <w:sz w:val="24"/>
                <w:szCs w:val="24"/>
                <w:rtl/>
                <w:lang w:bidi="ar-JO"/>
              </w:rPr>
              <w:t>( قواعد بيانات</w:t>
            </w:r>
            <w:r w:rsidRPr="00AB12A4">
              <w:rPr>
                <w:rFonts w:cs="Simplified Arabic" w:hint="cs"/>
                <w:sz w:val="24"/>
                <w:szCs w:val="24"/>
                <w:rtl/>
                <w:lang w:bidi="ar-JO"/>
              </w:rPr>
              <w:t>، النظم الموزعة</w:t>
            </w:r>
            <w:r w:rsidRPr="00AB12A4">
              <w:rPr>
                <w:rFonts w:cs="Simplified Arabic"/>
                <w:sz w:val="24"/>
                <w:szCs w:val="24"/>
                <w:rtl/>
                <w:lang w:bidi="ar-JO"/>
              </w:rPr>
              <w:t>)</w:t>
            </w:r>
          </w:p>
        </w:tc>
      </w:tr>
    </w:tbl>
    <w:p w:rsidR="005440F9" w:rsidRDefault="005440F9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30BBE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30BBE" w:rsidRPr="00465C3A" w:rsidRDefault="00130BBE" w:rsidP="005B671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9 -  تخصص </w:t>
            </w:r>
            <w:r w:rsidR="00B40E68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نظم الشبكات</w:t>
            </w:r>
          </w:p>
        </w:tc>
      </w:tr>
      <w:tr w:rsidR="00130BBE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30BBE" w:rsidRPr="00465C3A" w:rsidRDefault="00130BBE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قواعد البيانات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تنظيم ومعمارية الحاسوب</w:t>
            </w: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نظم التشغيل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تراكيب بيانات و الخوارزميات</w:t>
            </w: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هندسة برمجيات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شبكات الحاسوب</w:t>
            </w:r>
          </w:p>
        </w:tc>
      </w:tr>
      <w:tr w:rsidR="00B40E68" w:rsidRPr="00465C3A" w:rsidTr="00EB6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برمجة كينونية و  برمجة مرئية</w:t>
            </w:r>
          </w:p>
        </w:tc>
      </w:tr>
      <w:tr w:rsidR="00B40E68" w:rsidRPr="00465C3A" w:rsidTr="00E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40E68" w:rsidRPr="00E46901" w:rsidRDefault="00B40E68" w:rsidP="005B671D">
            <w:pPr>
              <w:bidi/>
              <w:ind w:right="-180"/>
              <w:rPr>
                <w:b w:val="0"/>
                <w:bCs w:val="0"/>
                <w:sz w:val="24"/>
                <w:szCs w:val="24"/>
              </w:rPr>
            </w:pPr>
            <w:r w:rsidRPr="00E46901">
              <w:rPr>
                <w:rFonts w:hint="cs"/>
                <w:sz w:val="24"/>
                <w:szCs w:val="24"/>
                <w:rtl/>
              </w:rPr>
              <w:t>أمن الشبكات</w:t>
            </w:r>
          </w:p>
        </w:tc>
      </w:tr>
      <w:bookmarkEnd w:id="0"/>
    </w:tbl>
    <w:p w:rsidR="00130BBE" w:rsidRPr="0004685A" w:rsidRDefault="00130BBE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130BBE" w:rsidRPr="0004685A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7" w:rsidRDefault="00C22847" w:rsidP="0008427D">
      <w:pPr>
        <w:spacing w:after="0" w:line="240" w:lineRule="auto"/>
      </w:pPr>
      <w:r>
        <w:separator/>
      </w:r>
    </w:p>
  </w:endnote>
  <w:endnote w:type="continuationSeparator" w:id="0">
    <w:p w:rsidR="00C22847" w:rsidRDefault="00C22847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5B671D" w:rsidRPr="005B671D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6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7" w:rsidRDefault="00C22847" w:rsidP="0008427D">
      <w:pPr>
        <w:spacing w:after="0" w:line="240" w:lineRule="auto"/>
      </w:pPr>
      <w:r>
        <w:separator/>
      </w:r>
    </w:p>
  </w:footnote>
  <w:footnote w:type="continuationSeparator" w:id="0">
    <w:p w:rsidR="00C22847" w:rsidRDefault="00C22847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5D7C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9C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0BBE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D6348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4C4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30B5"/>
    <w:rsid w:val="0023412C"/>
    <w:rsid w:val="00236D76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4E63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C7AC3"/>
    <w:rsid w:val="004D0162"/>
    <w:rsid w:val="004D3BA7"/>
    <w:rsid w:val="004D5593"/>
    <w:rsid w:val="004D6C82"/>
    <w:rsid w:val="004D7343"/>
    <w:rsid w:val="004E2AA8"/>
    <w:rsid w:val="004E4C0C"/>
    <w:rsid w:val="004E6DF4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47885"/>
    <w:rsid w:val="00550C6E"/>
    <w:rsid w:val="00556218"/>
    <w:rsid w:val="005571F5"/>
    <w:rsid w:val="00557794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195"/>
    <w:rsid w:val="00573B18"/>
    <w:rsid w:val="005776CE"/>
    <w:rsid w:val="00581E51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3ACB"/>
    <w:rsid w:val="005B671D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47FC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37B2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69A3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127D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D4EEC"/>
    <w:rsid w:val="007E2460"/>
    <w:rsid w:val="007E4877"/>
    <w:rsid w:val="007E541C"/>
    <w:rsid w:val="007F078C"/>
    <w:rsid w:val="007F22D4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2F4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1915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59C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21A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C72A5"/>
    <w:rsid w:val="00AC78B1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0E6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0B29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12A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695"/>
    <w:rsid w:val="00BC6F97"/>
    <w:rsid w:val="00BC773F"/>
    <w:rsid w:val="00BC7994"/>
    <w:rsid w:val="00BD7A55"/>
    <w:rsid w:val="00BE1D92"/>
    <w:rsid w:val="00BE2410"/>
    <w:rsid w:val="00BE339F"/>
    <w:rsid w:val="00BE38DF"/>
    <w:rsid w:val="00BE55CD"/>
    <w:rsid w:val="00BE705A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847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2B4C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5315"/>
    <w:rsid w:val="00E368AA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0EF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07BC"/>
    <w:rsid w:val="00E91493"/>
    <w:rsid w:val="00E9305C"/>
    <w:rsid w:val="00EA2DE8"/>
    <w:rsid w:val="00EA35BF"/>
    <w:rsid w:val="00EA3E05"/>
    <w:rsid w:val="00EA6675"/>
    <w:rsid w:val="00EA6791"/>
    <w:rsid w:val="00EA791D"/>
    <w:rsid w:val="00EB20DB"/>
    <w:rsid w:val="00EB37C8"/>
    <w:rsid w:val="00EB3D40"/>
    <w:rsid w:val="00EB6849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4FDD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4C9"/>
    <w:rsid w:val="00F76E5A"/>
    <w:rsid w:val="00F77424"/>
    <w:rsid w:val="00F77917"/>
    <w:rsid w:val="00F833CC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07538-2DBD-45ED-B045-4478A58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15</cp:revision>
  <cp:lastPrinted>2017-08-22T08:50:00Z</cp:lastPrinted>
  <dcterms:created xsi:type="dcterms:W3CDTF">2017-08-22T08:51:00Z</dcterms:created>
  <dcterms:modified xsi:type="dcterms:W3CDTF">2017-08-22T11:26:00Z</dcterms:modified>
</cp:coreProperties>
</file>