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5A" w:rsidRPr="00465C3A" w:rsidRDefault="00F76E5A" w:rsidP="00CF7CCC">
      <w:pPr>
        <w:bidi/>
        <w:spacing w:line="240" w:lineRule="auto"/>
        <w:ind w:left="-32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r w:rsidRPr="00465C3A">
        <w:rPr>
          <w:rFonts w:hint="cs"/>
          <w:b/>
          <w:bCs/>
          <w:noProof/>
          <w:sz w:val="24"/>
          <w:szCs w:val="24"/>
        </w:rPr>
        <w:drawing>
          <wp:inline distT="0" distB="0" distL="0" distR="0" wp14:anchorId="124A10FF" wp14:editId="3E7ABC96">
            <wp:extent cx="2747661" cy="1341120"/>
            <wp:effectExtent l="0" t="0" r="0" b="0"/>
            <wp:docPr id="1" name="Picture 1" descr="E:\شغل الهيئة\HEAC LOGO\HEAC LOGO_Final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شغل الهيئة\HEAC LOGO\HEAC LOGO_Final_Outl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9" cy="134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5A" w:rsidRPr="00F76E5A" w:rsidRDefault="00F76E5A" w:rsidP="00CF7CCC">
      <w:pPr>
        <w:bidi/>
        <w:spacing w:line="240" w:lineRule="auto"/>
        <w:ind w:left="-32"/>
        <w:jc w:val="center"/>
        <w:rPr>
          <w:rFonts w:ascii="Bahij TheSansArabic" w:hAnsi="Bahij TheSansArabic" w:cs="Bahij TheSansArabic Bold"/>
          <w:b/>
          <w:bCs/>
          <w:color w:val="FF0000"/>
          <w:sz w:val="48"/>
          <w:szCs w:val="40"/>
          <w:lang w:bidi="ar-JO"/>
        </w:rPr>
      </w:pPr>
      <w:r w:rsidRPr="00F76E5A">
        <w:rPr>
          <w:rFonts w:ascii="Bahij TheSansArabic" w:hAnsi="Bahij TheSansArabic" w:cs="Bahij TheSansArabic Bold"/>
          <w:b/>
          <w:bCs/>
          <w:color w:val="FF0000"/>
          <w:sz w:val="48"/>
          <w:szCs w:val="40"/>
          <w:rtl/>
          <w:lang w:bidi="ar-JO"/>
        </w:rPr>
        <w:t>المركز الوطني للاختبارات</w:t>
      </w:r>
    </w:p>
    <w:p w:rsidR="00F76E5A" w:rsidRPr="00465C3A" w:rsidRDefault="00F76E5A" w:rsidP="00CF7CCC">
      <w:pPr>
        <w:shd w:val="clear" w:color="auto" w:fill="34789A"/>
        <w:tabs>
          <w:tab w:val="right" w:pos="535"/>
        </w:tabs>
        <w:bidi/>
        <w:spacing w:before="20" w:after="20" w:line="240" w:lineRule="atLeast"/>
        <w:ind w:left="-32" w:hanging="32"/>
        <w:jc w:val="center"/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</w:pPr>
      <w:r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كفايات </w:t>
      </w:r>
      <w:r w:rsidR="00302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برنامج </w:t>
      </w:r>
      <w:r w:rsidR="00F241B0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>وتخصصات</w:t>
      </w:r>
      <w:r w:rsidR="006447FC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 </w:t>
      </w:r>
      <w:r w:rsidR="00BF03A2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العلوم الإدارية و الأعمال </w:t>
      </w:r>
      <w:r w:rsidR="00BF03A2">
        <w:rPr>
          <w:rFonts w:ascii="Bahij TheSansArabic Bold" w:hAnsi="Bahij TheSansArabic Bold" w:cs="Bahij TheSansArabic Bold"/>
          <w:color w:val="FFFFFF" w:themeColor="background1"/>
          <w:sz w:val="36"/>
          <w:szCs w:val="36"/>
          <w:rtl/>
          <w:lang w:bidi="ar-JO"/>
        </w:rPr>
        <w:t>–</w:t>
      </w:r>
      <w:r w:rsidR="00BF03A2">
        <w:rPr>
          <w:rFonts w:ascii="Bahij TheSansArabic Bold" w:hAnsi="Bahij TheSansArabic Bold" w:cs="Bahij TheSansArabic Bold" w:hint="cs"/>
          <w:color w:val="FFFFFF" w:themeColor="background1"/>
          <w:sz w:val="36"/>
          <w:szCs w:val="36"/>
          <w:rtl/>
          <w:lang w:bidi="ar-JO"/>
        </w:rPr>
        <w:t xml:space="preserve"> اللغة العربية</w:t>
      </w:r>
    </w:p>
    <w:p w:rsidR="00F76E5A" w:rsidRDefault="00F76E5A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76E5A" w:rsidRPr="00465C3A" w:rsidTr="00231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76E5A" w:rsidRPr="00465C3A" w:rsidRDefault="003021B0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1 -  </w:t>
            </w:r>
            <w:r w:rsidR="00D8727E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تخصص </w:t>
            </w:r>
            <w:r w:rsidR="007254E4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الإقتصاد وإقتصاد المال والأعمال</w:t>
            </w:r>
          </w:p>
        </w:tc>
      </w:tr>
      <w:tr w:rsidR="00F76E5A" w:rsidRPr="00465C3A" w:rsidTr="00231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76E5A" w:rsidRPr="00465C3A" w:rsidRDefault="00F76E5A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254E4" w:rsidRPr="00465C3A" w:rsidTr="0007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54E4" w:rsidRPr="004E5BA0" w:rsidRDefault="007254E4" w:rsidP="00CF7CCC">
            <w:pPr>
              <w:bidi/>
              <w:rPr>
                <w:rFonts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E5BA0">
              <w:rPr>
                <w:rFonts w:hint="cs"/>
                <w:sz w:val="24"/>
                <w:szCs w:val="24"/>
                <w:rtl/>
                <w:lang w:bidi="ar-JO"/>
              </w:rPr>
              <w:t>ضرورة فهم الطالب للنظرية الاقتصادية الكلية وتطبيقاتها الاقتصادية المختلفة وللتحليل الاقتصادي والسياسات الاقتصادية الكلية.</w:t>
            </w:r>
          </w:p>
        </w:tc>
      </w:tr>
      <w:tr w:rsidR="007254E4" w:rsidRPr="00465C3A" w:rsidTr="0007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54E4" w:rsidRPr="004E5BA0" w:rsidRDefault="007254E4" w:rsidP="00CF7CCC">
            <w:pPr>
              <w:bidi/>
              <w:rPr>
                <w:rFonts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E5BA0">
              <w:rPr>
                <w:rFonts w:hint="cs"/>
                <w:sz w:val="24"/>
                <w:szCs w:val="24"/>
                <w:rtl/>
                <w:lang w:bidi="ar-JO"/>
              </w:rPr>
              <w:t>ضرورة فهم لطالب للنظرية الاقتصادية الجزئية بكل تطبيقاتها سواء على مستوى الأفراد أو المنشآت.</w:t>
            </w:r>
          </w:p>
        </w:tc>
      </w:tr>
      <w:tr w:rsidR="007254E4" w:rsidRPr="00465C3A" w:rsidTr="0007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54E4" w:rsidRPr="004E5BA0" w:rsidRDefault="007254E4" w:rsidP="00CF7CCC">
            <w:pPr>
              <w:bidi/>
              <w:rPr>
                <w:rFonts w:ascii="Simplified Arabic" w:hAnsi="Simplified Arabic"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E5BA0">
              <w:rPr>
                <w:rFonts w:hint="cs"/>
                <w:sz w:val="24"/>
                <w:szCs w:val="24"/>
                <w:rtl/>
                <w:lang w:bidi="ar-JO"/>
              </w:rPr>
              <w:t>أهمية امتلاك الطالب لأدوات التحليل الاقتصادي الكمي في الرياضيات والإحصاء والقياس الاقتصادي.</w:t>
            </w:r>
          </w:p>
        </w:tc>
      </w:tr>
      <w:tr w:rsidR="007254E4" w:rsidRPr="00465C3A" w:rsidTr="0007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54E4" w:rsidRPr="004E5BA0" w:rsidRDefault="007254E4" w:rsidP="00CF7CCC">
            <w:pPr>
              <w:bidi/>
              <w:rPr>
                <w:rFonts w:ascii="Simplified Arabic" w:hAnsi="Simplified Arabic"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E5BA0">
              <w:rPr>
                <w:rFonts w:hint="cs"/>
                <w:sz w:val="24"/>
                <w:szCs w:val="24"/>
                <w:rtl/>
                <w:lang w:bidi="ar-JO"/>
              </w:rPr>
              <w:t>ضرورة معرفة الطالب بأساسيات الاقتصاد الدولي وتطبيقاته في التجارة الدولية والمالية الدولية.</w:t>
            </w:r>
          </w:p>
        </w:tc>
      </w:tr>
      <w:tr w:rsidR="007254E4" w:rsidRPr="00465C3A" w:rsidTr="0007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54E4" w:rsidRPr="004E5BA0" w:rsidRDefault="007254E4" w:rsidP="00CF7CCC">
            <w:pPr>
              <w:bidi/>
              <w:rPr>
                <w:rFonts w:cs="AL-Mohanad Bold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E5BA0">
              <w:rPr>
                <w:rFonts w:hint="cs"/>
                <w:sz w:val="24"/>
                <w:szCs w:val="24"/>
                <w:rtl/>
                <w:lang w:bidi="ar-JO"/>
              </w:rPr>
              <w:t>أهمية معرفة الطالب بتطبيقات المالية العامة والمالية الدولية والنظرية النقدية  وعلاقتها ببقية فروع علم الاقتصاد.</w:t>
            </w:r>
          </w:p>
        </w:tc>
      </w:tr>
      <w:tr w:rsidR="007254E4" w:rsidRPr="00465C3A" w:rsidTr="0007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254E4" w:rsidRPr="004E5BA0" w:rsidRDefault="007254E4" w:rsidP="00CF7CCC">
            <w:pPr>
              <w:bidi/>
              <w:rPr>
                <w:rFonts w:cs="SKR HEAD1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4E5BA0">
              <w:rPr>
                <w:rFonts w:hint="cs"/>
                <w:sz w:val="24"/>
                <w:szCs w:val="24"/>
                <w:rtl/>
                <w:lang w:bidi="ar-JO"/>
              </w:rPr>
              <w:t>ضرورة إدراك الطالب للتطبيقات الاقتصادية في العمل والتعليم والاستثمار براس المال البشري.</w:t>
            </w:r>
          </w:p>
        </w:tc>
      </w:tr>
    </w:tbl>
    <w:p w:rsidR="00C0313C" w:rsidRDefault="00C0313C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9245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92455" w:rsidRPr="00465C3A" w:rsidRDefault="00F92455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2</w:t>
            </w:r>
            <w:r w:rsidR="00E111A6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-  تخصص </w:t>
            </w:r>
            <w:r w:rsidR="00071A17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التسويق</w:t>
            </w:r>
          </w:p>
        </w:tc>
      </w:tr>
      <w:tr w:rsidR="00F92455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92455" w:rsidRPr="00465C3A" w:rsidRDefault="00F92455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071A17" w:rsidRPr="00465C3A" w:rsidTr="0007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71A17" w:rsidRPr="004E5BA0" w:rsidRDefault="00071A17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4E5BA0">
              <w:rPr>
                <w:sz w:val="24"/>
                <w:szCs w:val="24"/>
                <w:rtl/>
              </w:rPr>
              <w:t>اساسيات التسويق</w:t>
            </w:r>
          </w:p>
        </w:tc>
      </w:tr>
      <w:tr w:rsidR="00071A17" w:rsidRPr="00465C3A" w:rsidTr="0007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71A17" w:rsidRPr="004E5BA0" w:rsidRDefault="00071A17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4E5BA0">
              <w:rPr>
                <w:sz w:val="24"/>
                <w:szCs w:val="24"/>
                <w:rtl/>
              </w:rPr>
              <w:t>عمليات التسويق</w:t>
            </w:r>
          </w:p>
        </w:tc>
      </w:tr>
      <w:tr w:rsidR="00071A17" w:rsidRPr="00465C3A" w:rsidTr="00071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71A17" w:rsidRPr="004E5BA0" w:rsidRDefault="00071A17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4E5BA0">
              <w:rPr>
                <w:sz w:val="24"/>
                <w:szCs w:val="24"/>
                <w:rtl/>
              </w:rPr>
              <w:t>التسويق التسهيلي</w:t>
            </w:r>
          </w:p>
        </w:tc>
      </w:tr>
      <w:tr w:rsidR="00071A17" w:rsidRPr="00465C3A" w:rsidTr="0007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071A17" w:rsidRPr="004E5BA0" w:rsidRDefault="00071A17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4E5BA0">
              <w:rPr>
                <w:sz w:val="24"/>
                <w:szCs w:val="24"/>
                <w:rtl/>
              </w:rPr>
              <w:t>التسويق التطبيقي</w:t>
            </w:r>
          </w:p>
        </w:tc>
      </w:tr>
    </w:tbl>
    <w:p w:rsidR="00D8727E" w:rsidRDefault="00D8727E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E111A6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E111A6" w:rsidRPr="00465C3A" w:rsidRDefault="00E111A6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3 -  تخصص </w:t>
            </w:r>
            <w:r w:rsidR="009D0E6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إدارة الأعمال</w:t>
            </w:r>
          </w:p>
        </w:tc>
      </w:tr>
      <w:tr w:rsidR="00E111A6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E111A6" w:rsidRPr="00465C3A" w:rsidRDefault="00E111A6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9D0E6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الإدارة والسلوك</w:t>
            </w:r>
          </w:p>
        </w:tc>
      </w:tr>
      <w:tr w:rsidR="009D0E6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الأساليب الكمية والبحث العلمي</w:t>
            </w:r>
          </w:p>
        </w:tc>
      </w:tr>
      <w:tr w:rsidR="009D0E6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تكنولوجيا المعلومات</w:t>
            </w:r>
          </w:p>
        </w:tc>
      </w:tr>
      <w:tr w:rsidR="009D0E6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وظائف الأعمال</w:t>
            </w:r>
          </w:p>
        </w:tc>
      </w:tr>
    </w:tbl>
    <w:p w:rsidR="00D8727E" w:rsidRPr="00E111A6" w:rsidRDefault="00D8727E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4 -  تخصص </w:t>
            </w:r>
            <w:r w:rsidR="009D0E6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المحاسبة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9D0E6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القوائم المالية والتسويات الجردية، أخطاء المخزون السلعي، محاسبة شركات التضامن والشركات المساهمة، الأصول الثابتة والأهلاك، تسوية البنك، قائمة التدفقات النقدية، الأخطاء وغيرها من الموضوعات</w:t>
            </w:r>
          </w:p>
        </w:tc>
      </w:tr>
      <w:tr w:rsidR="009D0E6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الأطار المفاهيمي للمحاسبة المالية، قائمة الدخل وما يتعلق فيها، التغيير في السياسات المحاسبية، قائمة الأزبح المحتجزة ومكوناتها‘ تغطية بعض الجوانب في التسويات الجردية وقائمة التدفقات النقدية.</w:t>
            </w:r>
          </w:p>
        </w:tc>
      </w:tr>
      <w:tr w:rsidR="009D0E6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الاستئجار التمويلي، تملك الأسهم والاستحواذ، السندات، العقود، توزيعات الأرباح،</w:t>
            </w:r>
          </w:p>
        </w:tc>
      </w:tr>
      <w:tr w:rsidR="009D0E6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أنظمة التكاليف، تخصيص التكاليف،</w:t>
            </w:r>
          </w:p>
        </w:tc>
      </w:tr>
      <w:tr w:rsidR="009D0E6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استخدام اساليب المحاسبة الإدارية لاتخاذ القرارات المتعلقة بالشراء أو التصنيع، تحليل التعادل،</w:t>
            </w:r>
          </w:p>
        </w:tc>
      </w:tr>
      <w:tr w:rsidR="009D0E6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تدقيق</w:t>
            </w:r>
          </w:p>
        </w:tc>
      </w:tr>
      <w:tr w:rsidR="009D0E6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تحليل قوائم مالية</w:t>
            </w:r>
          </w:p>
        </w:tc>
      </w:tr>
      <w:tr w:rsidR="009D0E6A" w:rsidRPr="00465C3A" w:rsidTr="009D0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8"/>
                <w:szCs w:val="28"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محاسبة متقدمة</w:t>
            </w:r>
          </w:p>
        </w:tc>
      </w:tr>
      <w:tr w:rsidR="009D0E6A" w:rsidRPr="00465C3A" w:rsidTr="009D0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270950" w:rsidRDefault="009D0E6A" w:rsidP="00CF7CCC">
            <w:pPr>
              <w:bidi/>
              <w:rPr>
                <w:rFonts w:ascii="Cambria" w:eastAsia="Times New Roman" w:hAnsi="Cambria" w:cs="Times New Roman"/>
                <w:b w:val="0"/>
                <w:bCs w:val="0"/>
                <w:color w:val="365F91"/>
                <w:sz w:val="28"/>
                <w:szCs w:val="28"/>
              </w:rPr>
            </w:pPr>
            <w:r w:rsidRPr="00270950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نظم معلومات محاسبية</w:t>
            </w:r>
          </w:p>
        </w:tc>
      </w:tr>
    </w:tbl>
    <w:p w:rsidR="00D8727E" w:rsidRDefault="00D8727E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5 -  تخصص </w:t>
            </w:r>
            <w:r w:rsidR="00AC78B1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نظم </w:t>
            </w:r>
            <w:r w:rsidR="009D0E6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المعلومات المحاسبية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9D0E6A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CA0C61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AD3DE4">
              <w:rPr>
                <w:rFonts w:cs="Simplified Arabic" w:hint="cs"/>
                <w:sz w:val="26"/>
                <w:szCs w:val="26"/>
                <w:rtl/>
                <w:lang w:bidi="ar-JO"/>
              </w:rPr>
              <w:t>نظم المحاسبة  المالية وتطبيقاتها</w:t>
            </w:r>
          </w:p>
        </w:tc>
      </w:tr>
      <w:tr w:rsidR="009D0E6A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CA0C61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AD3DE4">
              <w:rPr>
                <w:rFonts w:cs="Simplified Arabic" w:hint="cs"/>
                <w:sz w:val="26"/>
                <w:szCs w:val="26"/>
                <w:rtl/>
                <w:lang w:bidi="ar-JO"/>
              </w:rPr>
              <w:t>نظم معلومات محاسبيه وتطويرها و</w:t>
            </w:r>
            <w:r>
              <w:rPr>
                <w:rFonts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 w:rsidRPr="00AD3DE4">
              <w:rPr>
                <w:rFonts w:cs="Simplified Arabic" w:hint="cs"/>
                <w:sz w:val="26"/>
                <w:szCs w:val="26"/>
                <w:rtl/>
                <w:lang w:bidi="ar-JO"/>
              </w:rPr>
              <w:t>أمنها</w:t>
            </w:r>
          </w:p>
        </w:tc>
      </w:tr>
      <w:tr w:rsidR="009D0E6A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D0E6A" w:rsidRPr="00CA0C61" w:rsidRDefault="009D0E6A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AD3DE4">
              <w:rPr>
                <w:rFonts w:cs="Simplified Arabic" w:hint="cs"/>
                <w:sz w:val="26"/>
                <w:szCs w:val="26"/>
                <w:rtl/>
                <w:lang w:bidi="ar-JO"/>
              </w:rPr>
              <w:t>قواعد البيانات  ولغات البرمجة</w:t>
            </w:r>
          </w:p>
        </w:tc>
      </w:tr>
    </w:tbl>
    <w:p w:rsidR="0004685A" w:rsidRDefault="0004685A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C6695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C6695" w:rsidRPr="00465C3A" w:rsidRDefault="00BC6695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6 -  تخصص </w:t>
            </w:r>
            <w:r w:rsidR="009D0E6A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الإدارة العامة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F22D4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CF7CCC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علوم الحاسبات و الخوارزميات</w:t>
            </w:r>
          </w:p>
        </w:tc>
      </w:tr>
      <w:tr w:rsidR="007F22D4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CF7CCC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البرمجة</w:t>
            </w:r>
          </w:p>
        </w:tc>
      </w:tr>
      <w:tr w:rsidR="007F22D4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CF7CCC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مكونات الحاسوب الرئيسية</w:t>
            </w:r>
          </w:p>
        </w:tc>
      </w:tr>
      <w:tr w:rsidR="007F22D4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CF7CCC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الرسم الحاسوبي</w:t>
            </w:r>
          </w:p>
        </w:tc>
      </w:tr>
      <w:tr w:rsidR="007F22D4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F22D4" w:rsidRPr="00E46901" w:rsidRDefault="007F22D4" w:rsidP="00CF7CCC">
            <w:pPr>
              <w:bidi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46901">
              <w:rPr>
                <w:rFonts w:ascii="Times New Roman" w:hAnsi="Times New Roman" w:cs="Times New Roman" w:hint="cs"/>
                <w:sz w:val="24"/>
                <w:szCs w:val="24"/>
                <w:rtl/>
                <w:lang w:bidi="ar-JO"/>
              </w:rPr>
              <w:t>تطبيقات وعلوم المعلومات</w:t>
            </w:r>
          </w:p>
        </w:tc>
      </w:tr>
    </w:tbl>
    <w:p w:rsidR="001D6348" w:rsidRDefault="001D6348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7 -  تخصص </w:t>
            </w:r>
            <w:r w:rsidR="005B25AF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العلوم المالية والمصرفية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B25AF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B25AF" w:rsidRPr="00270950" w:rsidRDefault="005B25AF" w:rsidP="00CF7CCC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العمليات المالية الدولية</w:t>
            </w:r>
          </w:p>
        </w:tc>
      </w:tr>
      <w:tr w:rsidR="005B25AF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B25AF" w:rsidRPr="00270950" w:rsidRDefault="005B25AF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  <w:lang w:bidi="ar-JO"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الأسواق والمؤسسات المالية</w:t>
            </w:r>
          </w:p>
        </w:tc>
      </w:tr>
      <w:tr w:rsidR="005B25AF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B25AF" w:rsidRPr="00270950" w:rsidRDefault="005B25AF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أساسيات الإدارة المالية  كإدارة رأس المال العامل</w:t>
            </w:r>
            <w:r w:rsidRPr="00270950">
              <w:rPr>
                <w:sz w:val="24"/>
                <w:szCs w:val="24"/>
                <w:rtl/>
                <w:lang w:bidi="ar-JO"/>
              </w:rPr>
              <w:t>–</w:t>
            </w: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الأصول المتداولة وإدارة الأصول الرأسمالية  وإدارة الخصوم قصيرة الأجل ( المتداولة )</w:t>
            </w:r>
          </w:p>
        </w:tc>
      </w:tr>
      <w:tr w:rsidR="005B25AF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B25AF" w:rsidRPr="00270950" w:rsidRDefault="005B25AF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الإدارة المالية المتقدمة -تمويل الشركات من حيث مصادر التمويل واجلها  وتكاليفها</w:t>
            </w:r>
          </w:p>
        </w:tc>
      </w:tr>
      <w:tr w:rsidR="005B25AF" w:rsidRPr="00465C3A" w:rsidTr="005B25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B25AF" w:rsidRPr="00270950" w:rsidRDefault="005B25AF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bidi="ar-JO"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إعداد القوائم المالية التحليل المالي</w:t>
            </w:r>
          </w:p>
        </w:tc>
      </w:tr>
      <w:tr w:rsidR="005B25AF" w:rsidRPr="00465C3A" w:rsidTr="005B2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B25AF" w:rsidRPr="00270950" w:rsidRDefault="005B25AF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70950">
              <w:rPr>
                <w:rFonts w:hint="cs"/>
                <w:sz w:val="24"/>
                <w:szCs w:val="24"/>
                <w:rtl/>
                <w:lang w:bidi="ar-JO"/>
              </w:rPr>
              <w:t>إدارة الاستثمار والمحافظ الاستثمارية وإدارة المخاطر</w:t>
            </w:r>
          </w:p>
        </w:tc>
      </w:tr>
    </w:tbl>
    <w:p w:rsidR="005440F9" w:rsidRDefault="005440F9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440F9" w:rsidRPr="00465C3A" w:rsidTr="008B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440F9" w:rsidRPr="00465C3A" w:rsidRDefault="005440F9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8 -  تخصص </w:t>
            </w:r>
            <w:r w:rsidR="009B4E6B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نظم المعلومات الإدارية</w:t>
            </w:r>
          </w:p>
        </w:tc>
      </w:tr>
      <w:tr w:rsidR="005440F9" w:rsidRPr="00465C3A" w:rsidTr="008B2A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440F9" w:rsidRPr="00465C3A" w:rsidRDefault="005440F9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9B4E6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</w:rPr>
            </w:pPr>
            <w:r w:rsidRPr="009B4E6B">
              <w:t>Understanding how to analyze, design, and develop databases</w:t>
            </w:r>
          </w:p>
        </w:tc>
      </w:tr>
      <w:tr w:rsidR="009B4E6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how do building new systems produce organizational change</w:t>
            </w:r>
          </w:p>
        </w:tc>
      </w:tr>
      <w:tr w:rsidR="009B4E6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the major characteristics and business value of business data networks and telecommunications</w:t>
            </w:r>
          </w:p>
        </w:tc>
      </w:tr>
      <w:tr w:rsidR="009B4E6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why are information systems vulnerable to destruction, error, and abuse</w:t>
            </w:r>
          </w:p>
        </w:tc>
      </w:tr>
      <w:tr w:rsidR="009B4E6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the main technologies utilized in business organizations in supporting decision-making process</w:t>
            </w:r>
          </w:p>
        </w:tc>
      </w:tr>
      <w:tr w:rsidR="009B4E6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the different types of decisions and how does the decision-making process work? How do information systems support the activities of managers and management decision making</w:t>
            </w:r>
          </w:p>
        </w:tc>
      </w:tr>
      <w:tr w:rsidR="009B4E6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the role of knowledge management and knowledge management programs business</w:t>
            </w:r>
          </w:p>
        </w:tc>
      </w:tr>
      <w:tr w:rsidR="009B4E6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the objectives of project management and why is it so essential in developing information systems</w:t>
            </w:r>
          </w:p>
        </w:tc>
      </w:tr>
      <w:tr w:rsidR="009B4E6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9B4E6B">
              <w:t>Understanding how to analyze, design and develop information systems using various methods and techniques</w:t>
            </w:r>
          </w:p>
        </w:tc>
      </w:tr>
      <w:tr w:rsidR="009B4E6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</w:rPr>
            </w:pPr>
            <w:r w:rsidRPr="009B4E6B">
              <w:t>Understanding the main features and characteristics of emerging and novel technologies along with their business value</w:t>
            </w:r>
          </w:p>
        </w:tc>
      </w:tr>
      <w:tr w:rsidR="009B4E6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</w:rPr>
            </w:pPr>
            <w:r w:rsidRPr="009B4E6B">
              <w:t>Understanding the stages and drivers of IT infrastructure evolution</w:t>
            </w:r>
          </w:p>
        </w:tc>
      </w:tr>
      <w:tr w:rsidR="009B4E6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b w:val="0"/>
                <w:bCs w:val="0"/>
              </w:rPr>
            </w:pPr>
            <w:r w:rsidRPr="009B4E6B">
              <w:t>Understanding the unique features of e-commerce</w:t>
            </w:r>
            <w:r w:rsidRPr="009B4E6B">
              <w:rPr>
                <w:rFonts w:hint="cs"/>
                <w:rtl/>
              </w:rPr>
              <w:t xml:space="preserve"> </w:t>
            </w:r>
            <w:r w:rsidRPr="009B4E6B">
              <w:t>digital</w:t>
            </w:r>
            <w:r w:rsidRPr="009B4E6B">
              <w:rPr>
                <w:rFonts w:hint="cs"/>
                <w:rtl/>
              </w:rPr>
              <w:t xml:space="preserve"> </w:t>
            </w:r>
            <w:proofErr w:type="spellStart"/>
            <w:r w:rsidRPr="009B4E6B">
              <w:t>markets,and</w:t>
            </w:r>
            <w:proofErr w:type="spellEnd"/>
            <w:r w:rsidRPr="009B4E6B">
              <w:t xml:space="preserve"> digital goods</w:t>
            </w:r>
          </w:p>
        </w:tc>
      </w:tr>
      <w:tr w:rsidR="009B4E6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</w:rPr>
            </w:pPr>
            <w:r w:rsidRPr="009B4E6B">
              <w:t>Understanding how are information systems transforming business, and why are they so essential for running and managing a business today</w:t>
            </w:r>
          </w:p>
        </w:tc>
      </w:tr>
      <w:tr w:rsidR="009B4E6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rtl/>
                <w:lang w:bidi="ar-JO"/>
              </w:rPr>
            </w:pPr>
            <w:r w:rsidRPr="009B4E6B">
              <w:t>Understanding how do information systems serve the different management groups in a business and how do systems that link the enterprise improve organizational performance</w:t>
            </w:r>
          </w:p>
        </w:tc>
      </w:tr>
      <w:tr w:rsidR="009B4E6B" w:rsidRPr="00465C3A" w:rsidTr="009B4E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ethical, social, and political issues are raised by information systems</w:t>
            </w:r>
          </w:p>
        </w:tc>
      </w:tr>
      <w:tr w:rsidR="009B4E6B" w:rsidRPr="00465C3A" w:rsidTr="009B4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B4E6B" w:rsidRPr="009B4E6B" w:rsidRDefault="009B4E6B" w:rsidP="00CF7CCC">
            <w:pPr>
              <w:bidi/>
              <w:rPr>
                <w:rFonts w:ascii="Times New Roman" w:hAnsi="Times New Roman" w:cs="Times New Roman"/>
                <w:b w:val="0"/>
                <w:bCs w:val="0"/>
                <w:lang w:bidi="ar-JO"/>
              </w:rPr>
            </w:pPr>
            <w:r w:rsidRPr="009B4E6B">
              <w:t>Understanding how do enterprise systems help businesses achieve operational excellence</w:t>
            </w:r>
          </w:p>
        </w:tc>
      </w:tr>
    </w:tbl>
    <w:p w:rsidR="005440F9" w:rsidRDefault="005440F9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1D6348" w:rsidRDefault="001D6348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30BBE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30BBE" w:rsidRPr="00465C3A" w:rsidRDefault="00130BBE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 xml:space="preserve">9 -  تخصص </w:t>
            </w:r>
            <w:r w:rsidR="00EA3EC9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إدارة المستشفيات</w:t>
            </w:r>
          </w:p>
        </w:tc>
      </w:tr>
      <w:tr w:rsidR="00130BBE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30BBE" w:rsidRPr="00465C3A" w:rsidRDefault="00130BBE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EA3EC9" w:rsidRPr="00465C3A" w:rsidTr="00EA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>إظهار فهم واضح لوظائف الإدارة الرئيسية و</w:t>
            </w:r>
            <w:r w:rsidRPr="00EA3EC9">
              <w:rPr>
                <w:sz w:val="24"/>
                <w:szCs w:val="24"/>
                <w:rtl/>
              </w:rPr>
              <w:t xml:space="preserve">النظريات الخاصة بها وتطبيقها </w:t>
            </w:r>
            <w:r w:rsidRPr="00EA3EC9">
              <w:rPr>
                <w:rStyle w:val="hps"/>
                <w:sz w:val="24"/>
                <w:szCs w:val="24"/>
                <w:rtl/>
              </w:rPr>
              <w:t>بشكل مناسب</w:t>
            </w:r>
          </w:p>
        </w:tc>
      </w:tr>
      <w:tr w:rsidR="00EA3EC9" w:rsidRPr="00465C3A" w:rsidTr="00EA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A3EC9">
              <w:rPr>
                <w:sz w:val="24"/>
                <w:szCs w:val="24"/>
                <w:rtl/>
                <w:lang w:bidi="ar-JO"/>
              </w:rPr>
              <w:t>تعزيز المقدرة على تقييم البرامج الصحية الهادفة لتلبية إحتياجات المجتمع الصحية</w:t>
            </w:r>
          </w:p>
        </w:tc>
      </w:tr>
      <w:tr w:rsidR="00EA3EC9" w:rsidRPr="00465C3A" w:rsidTr="00EA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3EC9">
              <w:rPr>
                <w:sz w:val="24"/>
                <w:szCs w:val="24"/>
                <w:rtl/>
              </w:rPr>
              <w:t xml:space="preserve">تطبيق </w:t>
            </w:r>
            <w:r w:rsidRPr="00EA3EC9">
              <w:rPr>
                <w:sz w:val="24"/>
                <w:szCs w:val="24"/>
                <w:rtl/>
                <w:lang w:bidi="ar-JO"/>
              </w:rPr>
              <w:t>المفاهيم الأساسية المستخدمة في تسويق خدمات الرعاية الصحية</w:t>
            </w:r>
          </w:p>
        </w:tc>
      </w:tr>
      <w:tr w:rsidR="00EA3EC9" w:rsidRPr="00465C3A" w:rsidTr="00EA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vanish/>
                <w:sz w:val="24"/>
                <w:szCs w:val="24"/>
                <w:rtl/>
              </w:rPr>
            </w:pPr>
            <w:r w:rsidRPr="00EA3EC9">
              <w:rPr>
                <w:sz w:val="24"/>
                <w:szCs w:val="24"/>
                <w:rtl/>
              </w:rPr>
              <w:t xml:space="preserve">تطبيق النظريات الإدارية الخاصة بالسلوك التنظيمي للمؤسسة و تحديد أنواع </w:t>
            </w:r>
            <w:r w:rsidRPr="00EA3EC9">
              <w:rPr>
                <w:rStyle w:val="hps"/>
                <w:sz w:val="24"/>
                <w:szCs w:val="24"/>
                <w:rtl/>
              </w:rPr>
              <w:t>الصراعات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sz w:val="24"/>
                <w:szCs w:val="24"/>
                <w:rtl/>
                <w:lang w:bidi="ar-JO"/>
              </w:rPr>
              <w:t xml:space="preserve">التي </w:t>
            </w:r>
            <w:r w:rsidRPr="00EA3EC9">
              <w:rPr>
                <w:rStyle w:val="hps"/>
                <w:sz w:val="24"/>
                <w:szCs w:val="24"/>
                <w:rtl/>
              </w:rPr>
              <w:t>يمكن أن تحدث داخل المؤسسات</w:t>
            </w:r>
            <w:r w:rsidRPr="00EA3EC9">
              <w:rPr>
                <w:rStyle w:val="hps"/>
                <w:vanish/>
                <w:sz w:val="24"/>
                <w:szCs w:val="24"/>
                <w:rtl/>
              </w:rPr>
              <w:t>مأ</w:t>
            </w:r>
          </w:p>
        </w:tc>
      </w:tr>
      <w:tr w:rsidR="00EA3EC9" w:rsidRPr="00465C3A" w:rsidTr="00EA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>إظهار فهم واضح ل</w:t>
            </w:r>
            <w:r w:rsidRPr="00EA3EC9">
              <w:rPr>
                <w:sz w:val="24"/>
                <w:szCs w:val="24"/>
                <w:rtl/>
                <w:lang w:bidi="ar-JO"/>
              </w:rPr>
              <w:t xml:space="preserve">أهم الأدوار التي يقوم بها موظفو </w:t>
            </w:r>
            <w:r w:rsidRPr="00EA3EC9">
              <w:rPr>
                <w:sz w:val="24"/>
                <w:szCs w:val="24"/>
                <w:rtl/>
              </w:rPr>
              <w:t>السجلات الطبية وكيفية التعامل مع السجل الطبي والإجراءات التي يقوم بها الإداري للتعامل مع بعض القضايا</w:t>
            </w:r>
          </w:p>
        </w:tc>
      </w:tr>
      <w:tr w:rsidR="00EA3EC9" w:rsidRPr="00465C3A" w:rsidTr="00EA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>تطبيق</w:t>
            </w:r>
            <w:r w:rsidRPr="00EA3EC9">
              <w:rPr>
                <w:sz w:val="24"/>
                <w:szCs w:val="24"/>
                <w:rtl/>
              </w:rPr>
              <w:t xml:space="preserve"> ال</w:t>
            </w:r>
            <w:r w:rsidRPr="00EA3EC9">
              <w:rPr>
                <w:rStyle w:val="hps"/>
                <w:sz w:val="24"/>
                <w:szCs w:val="24"/>
                <w:rtl/>
              </w:rPr>
              <w:t>مبادئ</w:t>
            </w:r>
            <w:r w:rsidRPr="00EA3EC9">
              <w:rPr>
                <w:sz w:val="24"/>
                <w:szCs w:val="24"/>
                <w:rtl/>
              </w:rPr>
              <w:t xml:space="preserve"> اللازمة في عملية إتخاذ القرار وال</w:t>
            </w:r>
            <w:r w:rsidRPr="00EA3EC9">
              <w:rPr>
                <w:rStyle w:val="hps"/>
                <w:sz w:val="24"/>
                <w:szCs w:val="24"/>
                <w:rtl/>
              </w:rPr>
              <w:t>خطوات</w:t>
            </w:r>
            <w:r w:rsidRPr="00EA3EC9">
              <w:rPr>
                <w:sz w:val="24"/>
                <w:szCs w:val="24"/>
                <w:rtl/>
              </w:rPr>
              <w:t xml:space="preserve"> الواجب إتباعها عند </w:t>
            </w:r>
            <w:r w:rsidRPr="00EA3EC9">
              <w:rPr>
                <w:rStyle w:val="hps"/>
                <w:sz w:val="24"/>
                <w:szCs w:val="24"/>
                <w:rtl/>
              </w:rPr>
              <w:t>إجراء هذه العملية</w:t>
            </w:r>
          </w:p>
        </w:tc>
      </w:tr>
      <w:tr w:rsidR="00EA3EC9" w:rsidRPr="00465C3A" w:rsidTr="00EA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EA3EC9">
              <w:rPr>
                <w:sz w:val="24"/>
                <w:szCs w:val="24"/>
                <w:rtl/>
                <w:lang w:bidi="ar-JO"/>
              </w:rPr>
              <w:t>تعريز قدرة الطالب على التعامل مع بعض القضايا التي تواجه النظام الصحي مثل التأمين الصحي والأخطاء الطبية</w:t>
            </w:r>
          </w:p>
        </w:tc>
      </w:tr>
      <w:tr w:rsidR="00EA3EC9" w:rsidRPr="00465C3A" w:rsidTr="00EA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>استخدام</w:t>
            </w:r>
            <w:r w:rsidRPr="00EA3EC9">
              <w:rPr>
                <w:sz w:val="24"/>
                <w:szCs w:val="24"/>
                <w:rtl/>
              </w:rPr>
              <w:t xml:space="preserve"> مفاهيم القيادة و</w:t>
            </w:r>
            <w:r w:rsidRPr="00EA3EC9">
              <w:rPr>
                <w:sz w:val="24"/>
                <w:szCs w:val="24"/>
                <w:rtl/>
                <w:lang w:bidi="ar-JO"/>
              </w:rPr>
              <w:t>مهارات</w:t>
            </w:r>
            <w:r w:rsidRPr="00EA3EC9">
              <w:rPr>
                <w:sz w:val="24"/>
                <w:szCs w:val="24"/>
                <w:rtl/>
              </w:rPr>
              <w:t xml:space="preserve"> المدير </w:t>
            </w:r>
            <w:r w:rsidRPr="00EA3EC9">
              <w:rPr>
                <w:sz w:val="24"/>
                <w:szCs w:val="24"/>
                <w:rtl/>
                <w:lang w:bidi="ar-JO"/>
              </w:rPr>
              <w:t>في عملية إدارة ال</w:t>
            </w:r>
            <w:r w:rsidRPr="00EA3EC9">
              <w:rPr>
                <w:sz w:val="24"/>
                <w:szCs w:val="24"/>
                <w:rtl/>
              </w:rPr>
              <w:t>مؤسسات الصحية وحل بعض المشاكل الإدارية</w:t>
            </w:r>
          </w:p>
        </w:tc>
      </w:tr>
      <w:tr w:rsidR="00EA3EC9" w:rsidRPr="00465C3A" w:rsidTr="00EA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>تطبيق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مبادئ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إدارة الجودة لقياس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 xml:space="preserve">أداء </w:t>
            </w:r>
            <w:r w:rsidRPr="00EA3EC9">
              <w:rPr>
                <w:sz w:val="24"/>
                <w:szCs w:val="24"/>
                <w:rtl/>
              </w:rPr>
              <w:t>مؤسسات الرعاية الصحية</w:t>
            </w:r>
            <w:r w:rsidRPr="00EA3EC9">
              <w:rPr>
                <w:rStyle w:val="hps"/>
                <w:sz w:val="24"/>
                <w:szCs w:val="24"/>
                <w:rtl/>
              </w:rPr>
              <w:t xml:space="preserve"> وضمان نوعية الخدمات المقدمة فيها</w:t>
            </w:r>
          </w:p>
        </w:tc>
      </w:tr>
      <w:tr w:rsidR="00EA3EC9" w:rsidRPr="00465C3A" w:rsidTr="00EA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>استخدام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مبادئ</w:t>
            </w:r>
            <w:r w:rsidRPr="00EA3EC9">
              <w:rPr>
                <w:sz w:val="24"/>
                <w:szCs w:val="24"/>
                <w:rtl/>
              </w:rPr>
              <w:t xml:space="preserve"> الإ</w:t>
            </w:r>
            <w:r w:rsidRPr="00EA3EC9">
              <w:rPr>
                <w:rStyle w:val="hps"/>
                <w:sz w:val="24"/>
                <w:szCs w:val="24"/>
                <w:rtl/>
              </w:rPr>
              <w:t>قتصاد الصحي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والإدارة المالية</w:t>
            </w:r>
            <w:r w:rsidRPr="00EA3EC9">
              <w:rPr>
                <w:rStyle w:val="hps"/>
                <w:sz w:val="24"/>
                <w:szCs w:val="24"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في و</w:t>
            </w:r>
            <w:r w:rsidRPr="00EA3EC9">
              <w:rPr>
                <w:sz w:val="24"/>
                <w:szCs w:val="24"/>
                <w:rtl/>
              </w:rPr>
              <w:t xml:space="preserve">ضع موازنات تقديرية للمستشفيات والعمل على احتواء </w:t>
            </w:r>
            <w:r w:rsidRPr="00EA3EC9">
              <w:rPr>
                <w:rStyle w:val="hps"/>
                <w:sz w:val="24"/>
                <w:szCs w:val="24"/>
                <w:rtl/>
              </w:rPr>
              <w:t>التكلفة في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مؤسسات الرعاية الصحية</w:t>
            </w:r>
          </w:p>
        </w:tc>
      </w:tr>
      <w:tr w:rsidR="00EA3EC9" w:rsidRPr="00465C3A" w:rsidTr="00EA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bidi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3EC9">
              <w:rPr>
                <w:sz w:val="24"/>
                <w:szCs w:val="24"/>
                <w:rtl/>
              </w:rPr>
              <w:t>تطبيق أفضل الطرق في إدارة المستشفيات</w:t>
            </w:r>
            <w:r w:rsidRPr="00EA3EC9">
              <w:rPr>
                <w:sz w:val="24"/>
                <w:szCs w:val="24"/>
                <w:rtl/>
                <w:lang w:bidi="ar-JO"/>
              </w:rPr>
              <w:t xml:space="preserve"> وإستخدامها في تحليل </w:t>
            </w:r>
            <w:r w:rsidRPr="00EA3EC9">
              <w:rPr>
                <w:rStyle w:val="hps"/>
                <w:sz w:val="24"/>
                <w:szCs w:val="24"/>
                <w:rtl/>
              </w:rPr>
              <w:t>أداء</w:t>
            </w:r>
            <w:r w:rsidRPr="00EA3EC9">
              <w:rPr>
                <w:sz w:val="24"/>
                <w:szCs w:val="24"/>
                <w:rtl/>
              </w:rPr>
              <w:t xml:space="preserve"> المستشفيات</w:t>
            </w:r>
          </w:p>
        </w:tc>
      </w:tr>
      <w:tr w:rsidR="00EA3EC9" w:rsidRPr="00465C3A" w:rsidTr="00EA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>توظيف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مبادئ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إدارة التزويد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والخدمات اللوجستية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لضمان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كفاءة وفعالية</w:t>
            </w:r>
            <w:r w:rsidRPr="00EA3EC9">
              <w:rPr>
                <w:sz w:val="24"/>
                <w:szCs w:val="24"/>
                <w:rtl/>
              </w:rPr>
              <w:t xml:space="preserve"> ال</w:t>
            </w:r>
            <w:r w:rsidRPr="00EA3EC9">
              <w:rPr>
                <w:rStyle w:val="hps"/>
                <w:sz w:val="24"/>
                <w:szCs w:val="24"/>
                <w:rtl/>
              </w:rPr>
              <w:t xml:space="preserve">مؤسسات </w:t>
            </w:r>
            <w:r w:rsidRPr="00EA3EC9">
              <w:rPr>
                <w:sz w:val="24"/>
                <w:szCs w:val="24"/>
                <w:rtl/>
              </w:rPr>
              <w:t>الصحية</w:t>
            </w:r>
          </w:p>
        </w:tc>
      </w:tr>
      <w:tr w:rsidR="00EA3EC9" w:rsidRPr="00465C3A" w:rsidTr="00EA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>إظهار فهم للمهارات الإدارية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الأساسية المرتبطة</w:t>
            </w:r>
            <w:r w:rsidRPr="00EA3EC9">
              <w:rPr>
                <w:sz w:val="24"/>
                <w:szCs w:val="24"/>
                <w:rtl/>
              </w:rPr>
              <w:t xml:space="preserve"> ب</w:t>
            </w:r>
            <w:r w:rsidRPr="00EA3EC9">
              <w:rPr>
                <w:rStyle w:val="hps"/>
                <w:sz w:val="24"/>
                <w:szCs w:val="24"/>
                <w:rtl/>
              </w:rPr>
              <w:t>التواصل الفعَال والإستماع الجيد والعوامل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التي تؤثر على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عملية الإتصال</w:t>
            </w:r>
          </w:p>
        </w:tc>
      </w:tr>
      <w:tr w:rsidR="00EA3EC9" w:rsidRPr="00465C3A" w:rsidTr="00EA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A3EC9">
              <w:rPr>
                <w:sz w:val="24"/>
                <w:szCs w:val="24"/>
                <w:rtl/>
              </w:rPr>
              <w:t>تطبيق أساليب البحث العلمي والتحليل الإحصائي وإستخدامها في إجراء البحوث الصحية</w:t>
            </w:r>
          </w:p>
        </w:tc>
      </w:tr>
      <w:tr w:rsidR="00EA3EC9" w:rsidRPr="00465C3A" w:rsidTr="00EA3E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bidi/>
              <w:rPr>
                <w:b w:val="0"/>
                <w:bCs w:val="0"/>
                <w:sz w:val="24"/>
                <w:szCs w:val="24"/>
                <w:lang w:bidi="ar-JO"/>
              </w:rPr>
            </w:pPr>
            <w:r w:rsidRPr="00EA3EC9">
              <w:rPr>
                <w:rStyle w:val="hps"/>
                <w:sz w:val="24"/>
                <w:szCs w:val="24"/>
                <w:rtl/>
              </w:rPr>
              <w:t xml:space="preserve">إظهار فهم واضح لأهم </w:t>
            </w:r>
            <w:r w:rsidRPr="00EA3EC9">
              <w:rPr>
                <w:sz w:val="24"/>
                <w:szCs w:val="24"/>
                <w:rtl/>
              </w:rPr>
              <w:t xml:space="preserve">وظائف إدارة الموارد البشرية و </w:t>
            </w:r>
            <w:r w:rsidRPr="00EA3EC9">
              <w:rPr>
                <w:rStyle w:val="hps"/>
                <w:sz w:val="24"/>
                <w:szCs w:val="24"/>
                <w:rtl/>
              </w:rPr>
              <w:t>تطبيق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أفضل الممارسات</w:t>
            </w:r>
            <w:r w:rsidRPr="00EA3EC9">
              <w:rPr>
                <w:sz w:val="24"/>
                <w:szCs w:val="24"/>
                <w:rtl/>
              </w:rPr>
              <w:t xml:space="preserve"> </w:t>
            </w:r>
            <w:r w:rsidRPr="00EA3EC9">
              <w:rPr>
                <w:rStyle w:val="hps"/>
                <w:sz w:val="24"/>
                <w:szCs w:val="24"/>
                <w:rtl/>
              </w:rPr>
              <w:t>للتعامل مع القضايا التي تواجه هذه الإدارة</w:t>
            </w:r>
          </w:p>
        </w:tc>
      </w:tr>
      <w:tr w:rsidR="00EA3EC9" w:rsidRPr="00465C3A" w:rsidTr="00EA3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EA3EC9" w:rsidRPr="00EA3EC9" w:rsidRDefault="00EA3EC9" w:rsidP="00CF7CCC">
            <w:pPr>
              <w:tabs>
                <w:tab w:val="right" w:pos="773"/>
              </w:tabs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A3EC9">
              <w:rPr>
                <w:sz w:val="24"/>
                <w:szCs w:val="24"/>
                <w:rtl/>
              </w:rPr>
              <w:t>إستخدام نظم المعلومات الصحية في إدارة مؤسسات الرعاية الصحية</w:t>
            </w:r>
          </w:p>
        </w:tc>
      </w:tr>
    </w:tbl>
    <w:p w:rsidR="00130BBE" w:rsidRDefault="00130BBE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CE1608" w:rsidRDefault="00CE1608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CE1608" w:rsidRDefault="00CE1608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CE1608" w:rsidRDefault="00CE1608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CE1608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CE1608" w:rsidRPr="00465C3A" w:rsidRDefault="00CE1608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10 -  تخصص التخطيط وإدارة المشاريع</w:t>
            </w:r>
          </w:p>
        </w:tc>
      </w:tr>
      <w:tr w:rsidR="00CE1608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CE1608" w:rsidRPr="00465C3A" w:rsidRDefault="00CE1608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CE1608" w:rsidRPr="00465C3A" w:rsidTr="005D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1608" w:rsidRPr="00EB7728" w:rsidRDefault="00CE1608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EB7728">
              <w:rPr>
                <w:rFonts w:hint="cs"/>
                <w:sz w:val="24"/>
                <w:szCs w:val="24"/>
                <w:rtl/>
              </w:rPr>
              <w:t>إدارة مشتريات المشروع</w:t>
            </w:r>
          </w:p>
        </w:tc>
      </w:tr>
      <w:tr w:rsidR="00CE1608" w:rsidRPr="00465C3A" w:rsidTr="005D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1608" w:rsidRPr="00EB7728" w:rsidRDefault="00CE1608" w:rsidP="00CF7CCC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B7728">
              <w:rPr>
                <w:rFonts w:hint="cs"/>
                <w:sz w:val="24"/>
                <w:szCs w:val="24"/>
                <w:rtl/>
              </w:rPr>
              <w:t>إدارة الاتصالات للمشروع</w:t>
            </w:r>
          </w:p>
        </w:tc>
      </w:tr>
      <w:tr w:rsidR="00CE1608" w:rsidRPr="00465C3A" w:rsidTr="005D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1608" w:rsidRPr="00EB7728" w:rsidRDefault="00CE1608" w:rsidP="00CF7CCC">
            <w:pPr>
              <w:bidi/>
              <w:rPr>
                <w:b w:val="0"/>
                <w:bCs w:val="0"/>
                <w:sz w:val="24"/>
                <w:szCs w:val="24"/>
              </w:rPr>
            </w:pPr>
            <w:r w:rsidRPr="00EB7728">
              <w:rPr>
                <w:rFonts w:hint="cs"/>
                <w:sz w:val="24"/>
                <w:szCs w:val="24"/>
                <w:rtl/>
              </w:rPr>
              <w:t>إدارة المخاطر</w:t>
            </w:r>
          </w:p>
        </w:tc>
      </w:tr>
      <w:tr w:rsidR="00CE1608" w:rsidRPr="00465C3A" w:rsidTr="005D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1608" w:rsidRPr="00EB7728" w:rsidRDefault="00CE1608" w:rsidP="00CF7CCC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B7728">
              <w:rPr>
                <w:rFonts w:hint="cs"/>
                <w:sz w:val="24"/>
                <w:szCs w:val="24"/>
                <w:rtl/>
              </w:rPr>
              <w:t>إدارة كوادر المشروع</w:t>
            </w:r>
          </w:p>
        </w:tc>
      </w:tr>
      <w:tr w:rsidR="00CE1608" w:rsidRPr="00465C3A" w:rsidTr="005D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1608" w:rsidRPr="00EB7728" w:rsidRDefault="00CE1608" w:rsidP="00CF7CCC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B7728">
              <w:rPr>
                <w:rFonts w:hint="cs"/>
                <w:sz w:val="24"/>
                <w:szCs w:val="24"/>
                <w:rtl/>
              </w:rPr>
              <w:t>إدارة الكلفة</w:t>
            </w:r>
          </w:p>
        </w:tc>
      </w:tr>
      <w:tr w:rsidR="00CE1608" w:rsidRPr="00465C3A" w:rsidTr="005D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1608" w:rsidRPr="00EB7728" w:rsidRDefault="00CE1608" w:rsidP="00CF7CCC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B7728">
              <w:rPr>
                <w:rFonts w:hint="cs"/>
                <w:sz w:val="24"/>
                <w:szCs w:val="24"/>
                <w:rtl/>
              </w:rPr>
              <w:t>إدارة المدى (النطاق) ووقت المشروع</w:t>
            </w:r>
          </w:p>
        </w:tc>
      </w:tr>
      <w:tr w:rsidR="00CE1608" w:rsidRPr="00465C3A" w:rsidTr="005D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1608" w:rsidRPr="00EB7728" w:rsidRDefault="00CE1608" w:rsidP="00CF7CCC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B7728">
              <w:rPr>
                <w:rFonts w:hint="cs"/>
                <w:sz w:val="24"/>
                <w:szCs w:val="24"/>
                <w:rtl/>
              </w:rPr>
              <w:t>إدارة الجودة</w:t>
            </w:r>
          </w:p>
        </w:tc>
      </w:tr>
      <w:tr w:rsidR="00CE1608" w:rsidRPr="00465C3A" w:rsidTr="005D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CE1608" w:rsidRPr="00EB7728" w:rsidRDefault="00CE1608" w:rsidP="00CF7CCC">
            <w:pPr>
              <w:bidi/>
              <w:rPr>
                <w:b w:val="0"/>
                <w:bCs w:val="0"/>
                <w:sz w:val="24"/>
                <w:szCs w:val="24"/>
                <w:rtl/>
              </w:rPr>
            </w:pPr>
            <w:r w:rsidRPr="00EB7728">
              <w:rPr>
                <w:rFonts w:hint="cs"/>
                <w:sz w:val="24"/>
                <w:szCs w:val="24"/>
                <w:rtl/>
              </w:rPr>
              <w:t>جودة عمليات المشروع</w:t>
            </w:r>
          </w:p>
        </w:tc>
      </w:tr>
    </w:tbl>
    <w:p w:rsidR="00CE1608" w:rsidRDefault="00CE1608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976543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976543" w:rsidRPr="00465C3A" w:rsidRDefault="00976543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/>
                <w:b w:val="0"/>
                <w:bCs w:val="0"/>
                <w:sz w:val="32"/>
                <w:szCs w:val="32"/>
              </w:rPr>
              <w:t>11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نظم معلومات الأعمال</w:t>
            </w:r>
          </w:p>
        </w:tc>
      </w:tr>
      <w:tr w:rsidR="00976543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976543" w:rsidRPr="00465C3A" w:rsidRDefault="00976543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976543" w:rsidRPr="00465C3A" w:rsidTr="005D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76543" w:rsidRPr="00296D05" w:rsidRDefault="00976543" w:rsidP="00CF7CCC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296D05">
              <w:rPr>
                <w:rFonts w:cs="Simplified Arabic" w:hint="cs"/>
                <w:sz w:val="24"/>
                <w:szCs w:val="24"/>
                <w:rtl/>
                <w:lang w:bidi="ar-JO"/>
              </w:rPr>
              <w:t>البرمجة</w:t>
            </w:r>
          </w:p>
        </w:tc>
      </w:tr>
      <w:tr w:rsidR="00976543" w:rsidRPr="00465C3A" w:rsidTr="005D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76543" w:rsidRPr="00296D05" w:rsidRDefault="00976543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  <w:lang w:bidi="ar-JO"/>
              </w:rPr>
            </w:pPr>
            <w:r w:rsidRPr="00296D05">
              <w:rPr>
                <w:rFonts w:cs="Simplified Arabic" w:hint="cs"/>
                <w:sz w:val="24"/>
                <w:szCs w:val="24"/>
                <w:rtl/>
                <w:lang w:bidi="ar-JO"/>
              </w:rPr>
              <w:t>نظم التشغيل والشبكات</w:t>
            </w:r>
          </w:p>
        </w:tc>
      </w:tr>
      <w:tr w:rsidR="00976543" w:rsidRPr="00465C3A" w:rsidTr="005D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76543" w:rsidRPr="00296D05" w:rsidRDefault="00976543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296D05">
              <w:rPr>
                <w:rFonts w:cs="Simplified Arabic" w:hint="cs"/>
                <w:sz w:val="24"/>
                <w:szCs w:val="24"/>
                <w:rtl/>
                <w:lang w:bidi="ar-JO"/>
              </w:rPr>
              <w:t>ادارة المعلومات و نظم قواعد المعرفة</w:t>
            </w:r>
          </w:p>
        </w:tc>
      </w:tr>
      <w:tr w:rsidR="00976543" w:rsidRPr="00465C3A" w:rsidTr="005D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76543" w:rsidRPr="00296D05" w:rsidRDefault="00976543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rtl/>
              </w:rPr>
            </w:pPr>
            <w:r w:rsidRPr="00296D05">
              <w:rPr>
                <w:rFonts w:cs="Simplified Arabic" w:hint="cs"/>
                <w:sz w:val="24"/>
                <w:szCs w:val="24"/>
                <w:rtl/>
                <w:lang w:bidi="ar-JO"/>
              </w:rPr>
              <w:t>أساسيات تكنولوجيا المعلومات</w:t>
            </w:r>
          </w:p>
        </w:tc>
      </w:tr>
      <w:tr w:rsidR="00976543" w:rsidRPr="00465C3A" w:rsidTr="005D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76543" w:rsidRPr="00296D05" w:rsidRDefault="00976543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bidi="ar-JO"/>
              </w:rPr>
            </w:pPr>
            <w:r w:rsidRPr="00296D05">
              <w:rPr>
                <w:rFonts w:cs="Simplified Arabic" w:hint="cs"/>
                <w:sz w:val="24"/>
                <w:szCs w:val="24"/>
                <w:rtl/>
                <w:lang w:bidi="ar-JO"/>
              </w:rPr>
              <w:t>أساسيات الأعمال والنظم</w:t>
            </w:r>
          </w:p>
        </w:tc>
      </w:tr>
      <w:tr w:rsidR="00976543" w:rsidRPr="00465C3A" w:rsidTr="005D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976543" w:rsidRPr="00296D05" w:rsidRDefault="00976543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296D05">
              <w:rPr>
                <w:rFonts w:cs="Simplified Arabic" w:hint="cs"/>
                <w:sz w:val="24"/>
                <w:szCs w:val="24"/>
                <w:rtl/>
                <w:lang w:bidi="ar-JO"/>
              </w:rPr>
              <w:t>أساليب التحليل الكمي وتحليل عمليات الأعمال</w:t>
            </w:r>
          </w:p>
        </w:tc>
      </w:tr>
    </w:tbl>
    <w:p w:rsidR="00F84857" w:rsidRDefault="00F84857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F84857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F84857" w:rsidRPr="00465C3A" w:rsidRDefault="00F84857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12 -  تخصص المحاسبة وقانون الأعمال</w:t>
            </w:r>
          </w:p>
        </w:tc>
      </w:tr>
      <w:tr w:rsidR="00F8485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F84857" w:rsidRPr="00465C3A" w:rsidRDefault="00F84857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F84857" w:rsidRPr="00465C3A" w:rsidTr="005D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84857" w:rsidRPr="00F84857" w:rsidRDefault="00F84857" w:rsidP="00CF7CCC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F84857">
              <w:rPr>
                <w:sz w:val="24"/>
                <w:szCs w:val="24"/>
                <w:rtl/>
                <w:lang w:bidi="ar-JO"/>
              </w:rPr>
              <w:t>المحور المحاسبي</w:t>
            </w:r>
          </w:p>
        </w:tc>
      </w:tr>
      <w:tr w:rsidR="00F84857" w:rsidRPr="00465C3A" w:rsidTr="005D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F84857" w:rsidRPr="00F84857" w:rsidRDefault="00F84857" w:rsidP="00CF7CCC">
            <w:pPr>
              <w:bidi/>
              <w:rPr>
                <w:b w:val="0"/>
                <w:bCs w:val="0"/>
                <w:sz w:val="24"/>
                <w:szCs w:val="24"/>
                <w:rtl/>
                <w:lang w:bidi="ar-JO"/>
              </w:rPr>
            </w:pPr>
            <w:r w:rsidRPr="00F84857">
              <w:rPr>
                <w:sz w:val="24"/>
                <w:szCs w:val="24"/>
                <w:rtl/>
                <w:lang w:bidi="ar-JO"/>
              </w:rPr>
              <w:t>المحور القانوني</w:t>
            </w:r>
          </w:p>
        </w:tc>
      </w:tr>
    </w:tbl>
    <w:p w:rsidR="00F84857" w:rsidRDefault="00F84857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5D4D89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5D4D89" w:rsidRPr="00465C3A" w:rsidRDefault="005D4D89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</w:t>
            </w:r>
            <w:r w:rsidR="00CA1B1F"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3</w:t>
            </w: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 xml:space="preserve"> -  تخصص التمويل</w:t>
            </w:r>
          </w:p>
        </w:tc>
      </w:tr>
      <w:tr w:rsidR="005D4D89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5D4D89" w:rsidRPr="00465C3A" w:rsidRDefault="005D4D89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5D4D89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4D89" w:rsidRPr="005D4D89" w:rsidRDefault="005D4D89" w:rsidP="00CF7CCC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5D4D89">
              <w:rPr>
                <w:sz w:val="24"/>
                <w:szCs w:val="24"/>
                <w:rtl/>
                <w:lang w:bidi="ar-JO"/>
              </w:rPr>
              <w:t>الأدارة الماليه والتحليل المالي</w:t>
            </w:r>
          </w:p>
        </w:tc>
      </w:tr>
      <w:tr w:rsidR="005D4D89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4D89" w:rsidRPr="005D4D89" w:rsidRDefault="005D4D89" w:rsidP="00CF7CCC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5D4D89">
              <w:rPr>
                <w:sz w:val="24"/>
                <w:szCs w:val="24"/>
                <w:rtl/>
                <w:lang w:bidi="ar-JO"/>
              </w:rPr>
              <w:t>الاسواق والمؤسسات الماليه والمصارف</w:t>
            </w:r>
          </w:p>
        </w:tc>
      </w:tr>
      <w:tr w:rsidR="005D4D89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4D89" w:rsidRPr="005D4D89" w:rsidRDefault="005D4D89" w:rsidP="00CF7CCC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5D4D89">
              <w:rPr>
                <w:sz w:val="24"/>
                <w:szCs w:val="24"/>
                <w:rtl/>
                <w:lang w:bidi="ar-JO"/>
              </w:rPr>
              <w:t>مجال ىلآستثمار وتغطي الجواني</w:t>
            </w:r>
          </w:p>
        </w:tc>
      </w:tr>
      <w:tr w:rsidR="005D4D89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5D4D89" w:rsidRPr="005D4D89" w:rsidRDefault="005D4D89" w:rsidP="00CF7CCC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5D4D89">
              <w:rPr>
                <w:sz w:val="24"/>
                <w:szCs w:val="24"/>
                <w:rtl/>
                <w:lang w:bidi="ar-JO"/>
              </w:rPr>
              <w:t xml:space="preserve">التامين والمخاطر  </w:t>
            </w:r>
          </w:p>
        </w:tc>
      </w:tr>
    </w:tbl>
    <w:p w:rsidR="005D4D89" w:rsidRDefault="005D4D89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714C07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714C07" w:rsidRPr="00465C3A" w:rsidRDefault="00714C07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14 -  تخصص المخاطر</w:t>
            </w:r>
          </w:p>
        </w:tc>
      </w:tr>
      <w:tr w:rsidR="00714C0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714C07" w:rsidRPr="00465C3A" w:rsidRDefault="00714C07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714C07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14C07" w:rsidRPr="00714C07" w:rsidRDefault="00714C07" w:rsidP="00CF7CCC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714C07">
              <w:rPr>
                <w:sz w:val="24"/>
                <w:szCs w:val="24"/>
                <w:rtl/>
                <w:lang w:bidi="ar-JO"/>
              </w:rPr>
              <w:t>الأدارة الماليه والتحليل المالي</w:t>
            </w:r>
          </w:p>
        </w:tc>
      </w:tr>
      <w:tr w:rsidR="00714C0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14C07" w:rsidRPr="00714C07" w:rsidRDefault="00714C07" w:rsidP="00CF7CCC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714C07">
              <w:rPr>
                <w:sz w:val="24"/>
                <w:szCs w:val="24"/>
                <w:rtl/>
                <w:lang w:bidi="ar-JO"/>
              </w:rPr>
              <w:t>الاسواق والمؤسسات الماليه والمصارف</w:t>
            </w:r>
          </w:p>
        </w:tc>
      </w:tr>
      <w:tr w:rsidR="00714C07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14C07" w:rsidRPr="00714C07" w:rsidRDefault="00714C07" w:rsidP="00CF7CCC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714C07">
              <w:rPr>
                <w:sz w:val="24"/>
                <w:szCs w:val="24"/>
                <w:rtl/>
                <w:lang w:bidi="ar-JO"/>
              </w:rPr>
              <w:t>مجال ىلآستثمار وتغطي الجواني</w:t>
            </w:r>
          </w:p>
        </w:tc>
      </w:tr>
      <w:tr w:rsidR="00714C07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714C07" w:rsidRPr="00714C07" w:rsidRDefault="00714C07" w:rsidP="00CF7CCC">
            <w:pPr>
              <w:bidi/>
              <w:rPr>
                <w:b w:val="0"/>
                <w:bCs w:val="0"/>
                <w:i/>
                <w:iCs/>
                <w:color w:val="C00000"/>
                <w:sz w:val="24"/>
                <w:szCs w:val="24"/>
              </w:rPr>
            </w:pPr>
            <w:r w:rsidRPr="00714C07">
              <w:rPr>
                <w:sz w:val="24"/>
                <w:szCs w:val="24"/>
                <w:rtl/>
                <w:lang w:bidi="ar-JO"/>
              </w:rPr>
              <w:t xml:space="preserve">التامين والمخاطر  </w:t>
            </w:r>
          </w:p>
        </w:tc>
      </w:tr>
    </w:tbl>
    <w:p w:rsidR="005D4D89" w:rsidRDefault="005D4D89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BB1D4B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BB1D4B" w:rsidRPr="00465C3A" w:rsidRDefault="00BB1D4B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15 -  تخصص إدارة المكاتب</w:t>
            </w:r>
          </w:p>
        </w:tc>
      </w:tr>
      <w:tr w:rsidR="00BB1D4B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BB1D4B" w:rsidRPr="00465C3A" w:rsidRDefault="00BB1D4B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BB1D4B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B1D4B" w:rsidRPr="00BB1D4B" w:rsidRDefault="00BB1D4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BB1D4B">
              <w:rPr>
                <w:rFonts w:hint="cs"/>
                <w:sz w:val="24"/>
                <w:szCs w:val="24"/>
                <w:rtl/>
                <w:lang w:bidi="ar-JO"/>
              </w:rPr>
              <w:t>المحور الاداري</w:t>
            </w:r>
          </w:p>
        </w:tc>
      </w:tr>
      <w:tr w:rsidR="00BB1D4B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B1D4B" w:rsidRPr="00BB1D4B" w:rsidRDefault="00BB1D4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BB1D4B">
              <w:rPr>
                <w:rFonts w:hint="cs"/>
                <w:sz w:val="24"/>
                <w:szCs w:val="24"/>
                <w:rtl/>
                <w:lang w:bidi="ar-JO"/>
              </w:rPr>
              <w:t>المحور المكتبي</w:t>
            </w:r>
          </w:p>
        </w:tc>
      </w:tr>
      <w:tr w:rsidR="00BB1D4B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BB1D4B" w:rsidRPr="00BB1D4B" w:rsidRDefault="00BB1D4B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BB1D4B">
              <w:rPr>
                <w:rFonts w:hint="cs"/>
                <w:sz w:val="24"/>
                <w:szCs w:val="24"/>
                <w:rtl/>
                <w:lang w:bidi="ar-JO"/>
              </w:rPr>
              <w:t>المحور المعلوماتي</w:t>
            </w:r>
          </w:p>
        </w:tc>
      </w:tr>
    </w:tbl>
    <w:p w:rsidR="00BB1D4B" w:rsidRDefault="00BB1D4B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8330C" w:rsidRDefault="00F8330C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8330C" w:rsidRDefault="00F8330C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8330C" w:rsidRDefault="00F8330C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8330C" w:rsidRDefault="00F8330C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p w:rsidR="00F8330C" w:rsidRDefault="00F8330C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81750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81750" w:rsidRPr="00465C3A" w:rsidRDefault="00181750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lastRenderedPageBreak/>
              <w:t>16 -  تخصص إدارة الشحن والتخليص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81750" w:rsidRPr="00465C3A" w:rsidRDefault="00181750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8175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E30F31" w:rsidRDefault="00181750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E30F31">
              <w:rPr>
                <w:rFonts w:hint="eastAsia"/>
                <w:sz w:val="24"/>
                <w:szCs w:val="24"/>
                <w:rtl/>
              </w:rPr>
              <w:t>القانون</w:t>
            </w:r>
            <w:r w:rsidRPr="00E30F31">
              <w:rPr>
                <w:sz w:val="24"/>
                <w:szCs w:val="24"/>
                <w:rtl/>
              </w:rPr>
              <w:t xml:space="preserve"> </w:t>
            </w:r>
            <w:r w:rsidRPr="00E30F31">
              <w:rPr>
                <w:rFonts w:hint="eastAsia"/>
                <w:sz w:val="24"/>
                <w:szCs w:val="24"/>
                <w:rtl/>
              </w:rPr>
              <w:t>والتشريعات</w:t>
            </w:r>
            <w:r w:rsidRPr="00E30F31">
              <w:rPr>
                <w:sz w:val="24"/>
                <w:szCs w:val="24"/>
                <w:rtl/>
              </w:rPr>
              <w:t xml:space="preserve"> </w:t>
            </w:r>
            <w:r w:rsidRPr="00E30F31">
              <w:rPr>
                <w:rFonts w:hint="eastAsia"/>
                <w:sz w:val="24"/>
                <w:szCs w:val="24"/>
                <w:rtl/>
              </w:rPr>
              <w:t>الجمركية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E30F31" w:rsidRDefault="00181750" w:rsidP="00CF7CCC">
            <w:pPr>
              <w:bidi/>
              <w:rPr>
                <w:sz w:val="24"/>
                <w:szCs w:val="24"/>
                <w:rtl/>
                <w:lang w:bidi="ar-JO"/>
              </w:rPr>
            </w:pPr>
            <w:r w:rsidRPr="00E30F31">
              <w:rPr>
                <w:rFonts w:hint="eastAsia"/>
                <w:sz w:val="24"/>
                <w:szCs w:val="24"/>
                <w:rtl/>
              </w:rPr>
              <w:t>إدارة</w:t>
            </w:r>
            <w:r w:rsidRPr="00E30F31">
              <w:rPr>
                <w:sz w:val="24"/>
                <w:szCs w:val="24"/>
                <w:rtl/>
              </w:rPr>
              <w:t xml:space="preserve"> </w:t>
            </w:r>
            <w:r w:rsidRPr="00E30F31">
              <w:rPr>
                <w:rFonts w:hint="eastAsia"/>
                <w:sz w:val="24"/>
                <w:szCs w:val="24"/>
                <w:rtl/>
              </w:rPr>
              <w:t>الموانئ</w:t>
            </w:r>
            <w:r w:rsidRPr="00E30F31">
              <w:rPr>
                <w:sz w:val="24"/>
                <w:szCs w:val="24"/>
                <w:rtl/>
              </w:rPr>
              <w:t xml:space="preserve"> </w:t>
            </w:r>
            <w:r w:rsidRPr="00E30F31">
              <w:rPr>
                <w:rFonts w:hint="eastAsia"/>
                <w:sz w:val="24"/>
                <w:szCs w:val="24"/>
                <w:rtl/>
              </w:rPr>
              <w:t>والشحن</w:t>
            </w:r>
            <w:r w:rsidRPr="00E30F31">
              <w:rPr>
                <w:sz w:val="24"/>
                <w:szCs w:val="24"/>
                <w:rtl/>
              </w:rPr>
              <w:t xml:space="preserve"> </w:t>
            </w:r>
            <w:r w:rsidRPr="00E30F31">
              <w:rPr>
                <w:rFonts w:hint="eastAsia"/>
                <w:sz w:val="24"/>
                <w:szCs w:val="24"/>
                <w:rtl/>
              </w:rPr>
              <w:t>والمستودعات</w:t>
            </w:r>
          </w:p>
        </w:tc>
      </w:tr>
      <w:tr w:rsidR="0018175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E30F31" w:rsidRDefault="00181750" w:rsidP="00CF7CCC">
            <w:pPr>
              <w:bidi/>
              <w:rPr>
                <w:sz w:val="24"/>
                <w:szCs w:val="24"/>
                <w:lang w:bidi="ar-JO"/>
              </w:rPr>
            </w:pPr>
            <w:r w:rsidRPr="00E30F31">
              <w:rPr>
                <w:sz w:val="24"/>
                <w:szCs w:val="24"/>
                <w:rtl/>
              </w:rPr>
              <w:t>العمليات المصرفية والأسواق المالية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E30F31" w:rsidRDefault="00181750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  <w:lang w:bidi="ar-JO"/>
              </w:rPr>
            </w:pPr>
            <w:r w:rsidRPr="00E30F31">
              <w:rPr>
                <w:sz w:val="24"/>
                <w:szCs w:val="24"/>
                <w:rtl/>
              </w:rPr>
              <w:t>الأنظمة المحوسبة وتكنولوجيا المعلومات</w:t>
            </w:r>
          </w:p>
        </w:tc>
      </w:tr>
      <w:tr w:rsidR="0018175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E30F31" w:rsidRDefault="00181750" w:rsidP="00CF7CCC">
            <w:pPr>
              <w:bidi/>
              <w:rPr>
                <w:rFonts w:ascii="Times New Roman" w:hAnsi="Times New Roman" w:cs="Times New Roman"/>
                <w:b w:val="0"/>
                <w:bCs w:val="0"/>
                <w:i/>
                <w:iCs/>
                <w:color w:val="C00000"/>
                <w:sz w:val="24"/>
                <w:szCs w:val="24"/>
                <w:rtl/>
              </w:rPr>
            </w:pPr>
            <w:r w:rsidRPr="00E30F31">
              <w:rPr>
                <w:sz w:val="24"/>
                <w:szCs w:val="24"/>
                <w:rtl/>
                <w:lang w:bidi="ar-JO"/>
              </w:rPr>
              <w:t>التبادل التجاري الدولي</w:t>
            </w:r>
          </w:p>
        </w:tc>
      </w:tr>
    </w:tbl>
    <w:p w:rsidR="00181750" w:rsidRDefault="00181750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tbl>
      <w:tblPr>
        <w:tblStyle w:val="Table01"/>
        <w:bidiVisual/>
        <w:tblW w:w="4337" w:type="pct"/>
        <w:tblInd w:w="-5949" w:type="dxa"/>
        <w:tblLayout w:type="fixed"/>
        <w:tblLook w:val="04A0" w:firstRow="1" w:lastRow="0" w:firstColumn="1" w:lastColumn="0" w:noHBand="0" w:noVBand="1"/>
      </w:tblPr>
      <w:tblGrid>
        <w:gridCol w:w="9089"/>
      </w:tblGrid>
      <w:tr w:rsidR="00181750" w:rsidRPr="00465C3A" w:rsidTr="00B84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 w:val="restart"/>
            <w:noWrap/>
          </w:tcPr>
          <w:p w:rsidR="00181750" w:rsidRPr="00465C3A" w:rsidRDefault="00181750" w:rsidP="00CF7CCC">
            <w:pPr>
              <w:pStyle w:val="NoSpacing"/>
              <w:rPr>
                <w:rFonts w:ascii="Bahij TheSansArabic Bold" w:hAnsi="Bahij TheSansArabic Bold" w:cs="Bahij TheSansArabic Bold"/>
                <w:b w:val="0"/>
                <w:bCs w:val="0"/>
                <w:sz w:val="24"/>
                <w:szCs w:val="24"/>
                <w:lang w:bidi="ar-JO"/>
              </w:rPr>
            </w:pPr>
            <w:r>
              <w:rPr>
                <w:rFonts w:ascii="Bahij TheSansArabic Bold" w:hAnsi="Bahij TheSansArabic Bold" w:cs="Bahij TheSansArabic Bold" w:hint="cs"/>
                <w:b w:val="0"/>
                <w:bCs w:val="0"/>
                <w:sz w:val="32"/>
                <w:szCs w:val="32"/>
                <w:rtl/>
              </w:rPr>
              <w:t>16 -  تخصص تكنولوجيا النقل البحري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Merge/>
            <w:shd w:val="clear" w:color="auto" w:fill="595959" w:themeFill="text1" w:themeFillTint="A6"/>
            <w:noWrap/>
            <w:hideMark/>
          </w:tcPr>
          <w:p w:rsidR="00181750" w:rsidRPr="00465C3A" w:rsidRDefault="00181750" w:rsidP="00CF7CCC">
            <w:pPr>
              <w:pStyle w:val="NoSpacing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</w:tr>
      <w:tr w:rsidR="0018175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772505" w:rsidRDefault="00181750" w:rsidP="00CF7CCC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72505">
              <w:rPr>
                <w:rFonts w:eastAsia="Times New Roman" w:hint="cs"/>
                <w:sz w:val="24"/>
                <w:szCs w:val="24"/>
                <w:rtl/>
              </w:rPr>
              <w:t>الفنون البحرية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772505" w:rsidRDefault="00181750" w:rsidP="00CF7CCC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72505">
              <w:rPr>
                <w:rFonts w:eastAsia="Times New Roman" w:hint="cs"/>
                <w:sz w:val="24"/>
                <w:szCs w:val="24"/>
                <w:rtl/>
              </w:rPr>
              <w:t>الملاحة والأجهزة  الملاحية</w:t>
            </w:r>
          </w:p>
        </w:tc>
      </w:tr>
      <w:tr w:rsidR="0018175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772505" w:rsidRDefault="00181750" w:rsidP="00CF7CCC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72505">
              <w:rPr>
                <w:rFonts w:eastAsia="Times New Roman" w:hint="cs"/>
                <w:sz w:val="24"/>
                <w:szCs w:val="24"/>
                <w:rtl/>
              </w:rPr>
              <w:t>القانون والمعاهدات البحرية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772505" w:rsidRDefault="00181750" w:rsidP="00CF7CCC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72505">
              <w:rPr>
                <w:rFonts w:eastAsia="Times New Roman" w:hint="cs"/>
                <w:sz w:val="24"/>
                <w:szCs w:val="24"/>
                <w:rtl/>
              </w:rPr>
              <w:t>اتزان السفن وتداول البضائع</w:t>
            </w:r>
          </w:p>
        </w:tc>
      </w:tr>
      <w:tr w:rsidR="0018175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772505" w:rsidRDefault="00181750" w:rsidP="00CF7CCC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72505">
              <w:rPr>
                <w:rFonts w:eastAsia="Times New Roman" w:hint="cs"/>
                <w:sz w:val="24"/>
                <w:szCs w:val="24"/>
                <w:rtl/>
              </w:rPr>
              <w:t>الارصاد</w:t>
            </w:r>
          </w:p>
        </w:tc>
      </w:tr>
      <w:tr w:rsidR="00181750" w:rsidRPr="00465C3A" w:rsidTr="00B84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772505" w:rsidRDefault="00181750" w:rsidP="00CF7CCC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72505">
              <w:rPr>
                <w:rFonts w:eastAsia="Times New Roman" w:hint="cs"/>
                <w:sz w:val="24"/>
                <w:szCs w:val="24"/>
                <w:rtl/>
              </w:rPr>
              <w:t>الإدارة البحرية</w:t>
            </w:r>
          </w:p>
        </w:tc>
      </w:tr>
      <w:tr w:rsidR="00181750" w:rsidRPr="00465C3A" w:rsidTr="00B842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AEEF3" w:themeFill="accent5" w:themeFillTint="33"/>
            <w:noWrap/>
          </w:tcPr>
          <w:p w:rsidR="00181750" w:rsidRPr="00772505" w:rsidRDefault="00181750" w:rsidP="00CF7CCC">
            <w:pPr>
              <w:bidi/>
              <w:rPr>
                <w:rFonts w:eastAsia="Times New Roman"/>
                <w:b w:val="0"/>
                <w:bCs w:val="0"/>
                <w:sz w:val="24"/>
                <w:szCs w:val="24"/>
                <w:rtl/>
              </w:rPr>
            </w:pPr>
            <w:r w:rsidRPr="00772505">
              <w:rPr>
                <w:rFonts w:eastAsia="Times New Roman" w:hint="cs"/>
                <w:sz w:val="24"/>
                <w:szCs w:val="24"/>
                <w:rtl/>
              </w:rPr>
              <w:t>مهارات لغوية</w:t>
            </w:r>
          </w:p>
        </w:tc>
      </w:tr>
      <w:bookmarkEnd w:id="0"/>
    </w:tbl>
    <w:p w:rsidR="00181750" w:rsidRPr="00F84857" w:rsidRDefault="00181750" w:rsidP="00CF7CCC">
      <w:pPr>
        <w:bidi/>
        <w:spacing w:after="120" w:line="360" w:lineRule="auto"/>
        <w:ind w:left="-32"/>
        <w:jc w:val="lowKashida"/>
        <w:rPr>
          <w:rFonts w:ascii="Arial" w:hAnsi="Arial" w:cs="Arial"/>
          <w:b/>
          <w:bCs/>
          <w:color w:val="FF0000"/>
          <w:sz w:val="24"/>
          <w:szCs w:val="24"/>
          <w:u w:val="single"/>
          <w:rtl/>
          <w:lang w:bidi="ar-JO"/>
        </w:rPr>
      </w:pPr>
    </w:p>
    <w:sectPr w:rsidR="00181750" w:rsidRPr="00F84857" w:rsidSect="008C724D">
      <w:footerReference w:type="default" r:id="rId11"/>
      <w:pgSz w:w="11909" w:h="16834" w:code="9"/>
      <w:pgMar w:top="567" w:right="1080" w:bottom="1080" w:left="567" w:header="720" w:footer="720" w:gutter="0"/>
      <w:pgBorders w:offsetFrom="page">
        <w:right w:val="single" w:sz="48" w:space="24" w:color="404040" w:themeColor="text1" w:themeTint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4E" w:rsidRDefault="00A1234E" w:rsidP="0008427D">
      <w:pPr>
        <w:spacing w:after="0" w:line="240" w:lineRule="auto"/>
      </w:pPr>
      <w:r>
        <w:separator/>
      </w:r>
    </w:p>
  </w:endnote>
  <w:endnote w:type="continuationSeparator" w:id="0">
    <w:p w:rsidR="00A1234E" w:rsidRDefault="00A1234E" w:rsidP="0008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TheSansArabic 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ij TheSansArabic">
    <w:altName w:val="Times New Roman"/>
    <w:panose1 w:val="00000000000000000000"/>
    <w:charset w:val="00"/>
    <w:family w:val="roman"/>
    <w:notTrueType/>
    <w:pitch w:val="default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661574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FA2CF8" w:rsidRPr="000D5288" w:rsidRDefault="00FA2CF8" w:rsidP="0000128A">
        <w:pPr>
          <w:pStyle w:val="Footer"/>
          <w:pBdr>
            <w:top w:val="single" w:sz="4" w:space="0" w:color="D9D9D9" w:themeColor="background1" w:themeShade="D9"/>
          </w:pBdr>
          <w:rPr>
            <w:spacing w:val="60"/>
            <w:sz w:val="16"/>
            <w:szCs w:val="16"/>
          </w:rPr>
        </w:pP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begin"/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instrText xml:space="preserve"> PAGE   \* MERGEFORMAT </w:instrText>
        </w:r>
        <w:r w:rsidRPr="00226040">
          <w:rPr>
            <w:rFonts w:ascii="Bahij TheSansArabic Bold" w:hAnsi="Bahij TheSansArabic Bold" w:cs="Bahij TheSansArabic Bold"/>
            <w:color w:val="58595B"/>
            <w:sz w:val="16"/>
            <w:szCs w:val="16"/>
          </w:rPr>
          <w:fldChar w:fldCharType="separate"/>
        </w:r>
        <w:r w:rsidR="00CF7CCC" w:rsidRPr="00CF7CCC">
          <w:rPr>
            <w:rFonts w:ascii="Bahij TheSansArabic Bold" w:hAnsi="Bahij TheSansArabic Bold"/>
            <w:b/>
            <w:bCs/>
            <w:noProof/>
            <w:color w:val="58595B"/>
            <w:sz w:val="16"/>
            <w:szCs w:val="16"/>
          </w:rPr>
          <w:t>8</w:t>
        </w:r>
        <w:r w:rsidRPr="00226040">
          <w:rPr>
            <w:rFonts w:ascii="Bahij TheSansArabic Bold" w:hAnsi="Bahij TheSansArabic Bold" w:cs="Bahij TheSansArabic Bold"/>
            <w:b/>
            <w:bCs/>
            <w:noProof/>
            <w:color w:val="58595B"/>
            <w:sz w:val="16"/>
            <w:szCs w:val="16"/>
          </w:rPr>
          <w:fldChar w:fldCharType="end"/>
        </w:r>
        <w:r w:rsidRPr="00226040">
          <w:rPr>
            <w:rFonts w:ascii="Bahij TheSansArabic Bold" w:hAnsi="Bahij TheSansArabic Bold" w:cs="Bahij TheSansArabic Bold"/>
            <w:b/>
            <w:bCs/>
            <w:color w:val="58595B"/>
            <w:sz w:val="16"/>
            <w:szCs w:val="16"/>
          </w:rPr>
          <w:t xml:space="preserve"> </w:t>
        </w:r>
        <w:r w:rsidRPr="00226040">
          <w:rPr>
            <w:b/>
            <w:bCs/>
            <w:color w:val="58595B"/>
            <w:sz w:val="16"/>
            <w:szCs w:val="16"/>
          </w:rPr>
          <w:t>|</w:t>
        </w:r>
        <w:r w:rsidRPr="000D5288">
          <w:rPr>
            <w:b/>
            <w:bCs/>
            <w:sz w:val="16"/>
            <w:szCs w:val="16"/>
          </w:rPr>
          <w:t xml:space="preserve"> </w:t>
        </w:r>
        <w:r w:rsidRPr="00226040">
          <w:rPr>
            <w:rFonts w:ascii="Bahij TheSansArabic Bold" w:hAnsi="Bahij TheSansArabic Bold" w:cs="Bahij TheSansArabic Bold"/>
            <w:color w:val="34789A"/>
            <w:sz w:val="16"/>
            <w:szCs w:val="16"/>
          </w:rPr>
          <w:t>AQACHEI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4E" w:rsidRDefault="00A1234E" w:rsidP="0008427D">
      <w:pPr>
        <w:spacing w:after="0" w:line="240" w:lineRule="auto"/>
      </w:pPr>
      <w:r>
        <w:separator/>
      </w:r>
    </w:p>
  </w:footnote>
  <w:footnote w:type="continuationSeparator" w:id="0">
    <w:p w:rsidR="00A1234E" w:rsidRDefault="00A1234E" w:rsidP="0008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1E"/>
    <w:multiLevelType w:val="hybridMultilevel"/>
    <w:tmpl w:val="735E3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9C4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83BCD"/>
    <w:multiLevelType w:val="hybridMultilevel"/>
    <w:tmpl w:val="D974F04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74E6E"/>
    <w:multiLevelType w:val="hybridMultilevel"/>
    <w:tmpl w:val="F338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10B0"/>
    <w:multiLevelType w:val="hybridMultilevel"/>
    <w:tmpl w:val="D0C80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257EB"/>
    <w:multiLevelType w:val="hybridMultilevel"/>
    <w:tmpl w:val="4CACC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724983"/>
    <w:multiLevelType w:val="hybridMultilevel"/>
    <w:tmpl w:val="F47859C0"/>
    <w:lvl w:ilvl="0" w:tplc="ADF8ADC4">
      <w:start w:val="1"/>
      <w:numFmt w:val="decimal"/>
      <w:lvlText w:val="%1."/>
      <w:lvlJc w:val="left"/>
      <w:pPr>
        <w:ind w:left="720" w:hanging="360"/>
      </w:pPr>
      <w:rPr>
        <w:rFonts w:hint="default"/>
        <w:color w:val="34789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B1E60"/>
    <w:multiLevelType w:val="hybridMultilevel"/>
    <w:tmpl w:val="FE86DD22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6407B"/>
    <w:multiLevelType w:val="hybridMultilevel"/>
    <w:tmpl w:val="E2A6B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03E53"/>
    <w:multiLevelType w:val="hybridMultilevel"/>
    <w:tmpl w:val="50006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5ADD"/>
    <w:multiLevelType w:val="hybridMultilevel"/>
    <w:tmpl w:val="CE24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F148E"/>
    <w:multiLevelType w:val="hybridMultilevel"/>
    <w:tmpl w:val="E56AA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7F6F"/>
    <w:multiLevelType w:val="hybridMultilevel"/>
    <w:tmpl w:val="DF1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016C1"/>
    <w:multiLevelType w:val="hybridMultilevel"/>
    <w:tmpl w:val="DF34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774B8"/>
    <w:multiLevelType w:val="hybridMultilevel"/>
    <w:tmpl w:val="556223C8"/>
    <w:lvl w:ilvl="0" w:tplc="1186B0F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0A43"/>
    <w:multiLevelType w:val="hybridMultilevel"/>
    <w:tmpl w:val="62889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D1A8D"/>
    <w:multiLevelType w:val="hybridMultilevel"/>
    <w:tmpl w:val="86FE6418"/>
    <w:lvl w:ilvl="0" w:tplc="945AE050">
      <w:start w:val="1"/>
      <w:numFmt w:val="decimal"/>
      <w:lvlText w:val="%1."/>
      <w:lvlJc w:val="left"/>
      <w:pPr>
        <w:ind w:left="36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A70B5"/>
    <w:multiLevelType w:val="hybridMultilevel"/>
    <w:tmpl w:val="F312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E68"/>
    <w:multiLevelType w:val="hybridMultilevel"/>
    <w:tmpl w:val="B27E1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12453"/>
    <w:multiLevelType w:val="hybridMultilevel"/>
    <w:tmpl w:val="73DC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700C2"/>
    <w:multiLevelType w:val="hybridMultilevel"/>
    <w:tmpl w:val="CDF6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A5EF8"/>
    <w:multiLevelType w:val="hybridMultilevel"/>
    <w:tmpl w:val="81A8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D3AF5"/>
    <w:multiLevelType w:val="hybridMultilevel"/>
    <w:tmpl w:val="6A7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43C5F"/>
    <w:multiLevelType w:val="hybridMultilevel"/>
    <w:tmpl w:val="54F4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2"/>
  </w:num>
  <w:num w:numId="5">
    <w:abstractNumId w:val="15"/>
  </w:num>
  <w:num w:numId="6">
    <w:abstractNumId w:val="17"/>
  </w:num>
  <w:num w:numId="7">
    <w:abstractNumId w:val="0"/>
  </w:num>
  <w:num w:numId="8">
    <w:abstractNumId w:val="9"/>
  </w:num>
  <w:num w:numId="9">
    <w:abstractNumId w:val="20"/>
  </w:num>
  <w:num w:numId="10">
    <w:abstractNumId w:val="22"/>
  </w:num>
  <w:num w:numId="11">
    <w:abstractNumId w:val="18"/>
  </w:num>
  <w:num w:numId="12">
    <w:abstractNumId w:val="19"/>
  </w:num>
  <w:num w:numId="13">
    <w:abstractNumId w:val="1"/>
  </w:num>
  <w:num w:numId="14">
    <w:abstractNumId w:val="3"/>
  </w:num>
  <w:num w:numId="15">
    <w:abstractNumId w:val="10"/>
  </w:num>
  <w:num w:numId="16">
    <w:abstractNumId w:val="13"/>
  </w:num>
  <w:num w:numId="17">
    <w:abstractNumId w:val="8"/>
  </w:num>
  <w:num w:numId="18">
    <w:abstractNumId w:val="21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16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efaultTableStyle w:val="Table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E1"/>
    <w:rsid w:val="0000128A"/>
    <w:rsid w:val="00002F22"/>
    <w:rsid w:val="00003D8A"/>
    <w:rsid w:val="00004394"/>
    <w:rsid w:val="00005460"/>
    <w:rsid w:val="00010265"/>
    <w:rsid w:val="00010415"/>
    <w:rsid w:val="00011349"/>
    <w:rsid w:val="00012B6A"/>
    <w:rsid w:val="000163F3"/>
    <w:rsid w:val="00016D62"/>
    <w:rsid w:val="0001752F"/>
    <w:rsid w:val="000209DE"/>
    <w:rsid w:val="00022514"/>
    <w:rsid w:val="000243B1"/>
    <w:rsid w:val="00026738"/>
    <w:rsid w:val="0002697A"/>
    <w:rsid w:val="00030080"/>
    <w:rsid w:val="00031684"/>
    <w:rsid w:val="0003170D"/>
    <w:rsid w:val="0003461A"/>
    <w:rsid w:val="00034EFA"/>
    <w:rsid w:val="0003641D"/>
    <w:rsid w:val="00036E2F"/>
    <w:rsid w:val="000412AB"/>
    <w:rsid w:val="000420DC"/>
    <w:rsid w:val="000423AC"/>
    <w:rsid w:val="000431DC"/>
    <w:rsid w:val="00045157"/>
    <w:rsid w:val="000455F9"/>
    <w:rsid w:val="0004685A"/>
    <w:rsid w:val="00047C4C"/>
    <w:rsid w:val="0005155E"/>
    <w:rsid w:val="00051FC8"/>
    <w:rsid w:val="0005358F"/>
    <w:rsid w:val="00053A75"/>
    <w:rsid w:val="0005443D"/>
    <w:rsid w:val="00057C56"/>
    <w:rsid w:val="00060CF9"/>
    <w:rsid w:val="000631AA"/>
    <w:rsid w:val="00065477"/>
    <w:rsid w:val="000677EA"/>
    <w:rsid w:val="0007019F"/>
    <w:rsid w:val="00071A17"/>
    <w:rsid w:val="000725AA"/>
    <w:rsid w:val="0007321F"/>
    <w:rsid w:val="000748E1"/>
    <w:rsid w:val="000770D2"/>
    <w:rsid w:val="00081EA0"/>
    <w:rsid w:val="0008266C"/>
    <w:rsid w:val="00083113"/>
    <w:rsid w:val="0008427D"/>
    <w:rsid w:val="00085062"/>
    <w:rsid w:val="00085926"/>
    <w:rsid w:val="00093C31"/>
    <w:rsid w:val="00096457"/>
    <w:rsid w:val="000A17CB"/>
    <w:rsid w:val="000A1D91"/>
    <w:rsid w:val="000A5D7C"/>
    <w:rsid w:val="000A629F"/>
    <w:rsid w:val="000A672D"/>
    <w:rsid w:val="000B0F0A"/>
    <w:rsid w:val="000B1A95"/>
    <w:rsid w:val="000B35B5"/>
    <w:rsid w:val="000B423C"/>
    <w:rsid w:val="000B45FF"/>
    <w:rsid w:val="000B4DC8"/>
    <w:rsid w:val="000B569F"/>
    <w:rsid w:val="000B56A5"/>
    <w:rsid w:val="000B64C7"/>
    <w:rsid w:val="000C6C6A"/>
    <w:rsid w:val="000D030A"/>
    <w:rsid w:val="000D1E2E"/>
    <w:rsid w:val="000D2DAE"/>
    <w:rsid w:val="000D4C24"/>
    <w:rsid w:val="000D4F76"/>
    <w:rsid w:val="000D50D0"/>
    <w:rsid w:val="000D5288"/>
    <w:rsid w:val="000D6999"/>
    <w:rsid w:val="000E0FD6"/>
    <w:rsid w:val="000E149D"/>
    <w:rsid w:val="000E4F29"/>
    <w:rsid w:val="000E5F23"/>
    <w:rsid w:val="000E5F9C"/>
    <w:rsid w:val="000E5FD1"/>
    <w:rsid w:val="000E7C79"/>
    <w:rsid w:val="000F1E7A"/>
    <w:rsid w:val="000F1F81"/>
    <w:rsid w:val="000F22D3"/>
    <w:rsid w:val="000F2AB0"/>
    <w:rsid w:val="000F4C20"/>
    <w:rsid w:val="000F50D9"/>
    <w:rsid w:val="000F54EB"/>
    <w:rsid w:val="000F593A"/>
    <w:rsid w:val="000F5B80"/>
    <w:rsid w:val="000F6BE9"/>
    <w:rsid w:val="001004B2"/>
    <w:rsid w:val="00102143"/>
    <w:rsid w:val="0010359C"/>
    <w:rsid w:val="00107C09"/>
    <w:rsid w:val="00110EE3"/>
    <w:rsid w:val="0011291E"/>
    <w:rsid w:val="00112C49"/>
    <w:rsid w:val="00112EDF"/>
    <w:rsid w:val="001178D2"/>
    <w:rsid w:val="00121C1D"/>
    <w:rsid w:val="00122ACB"/>
    <w:rsid w:val="00123A55"/>
    <w:rsid w:val="0012541F"/>
    <w:rsid w:val="00125F71"/>
    <w:rsid w:val="00125FDD"/>
    <w:rsid w:val="00130BBE"/>
    <w:rsid w:val="0013179B"/>
    <w:rsid w:val="001337EF"/>
    <w:rsid w:val="00135545"/>
    <w:rsid w:val="00136390"/>
    <w:rsid w:val="0014021A"/>
    <w:rsid w:val="001419C2"/>
    <w:rsid w:val="0014392D"/>
    <w:rsid w:val="00143E0B"/>
    <w:rsid w:val="00145AF0"/>
    <w:rsid w:val="00145F39"/>
    <w:rsid w:val="00150F46"/>
    <w:rsid w:val="001517BF"/>
    <w:rsid w:val="00152227"/>
    <w:rsid w:val="0015254E"/>
    <w:rsid w:val="001531FD"/>
    <w:rsid w:val="00153B74"/>
    <w:rsid w:val="00154C80"/>
    <w:rsid w:val="00154D1E"/>
    <w:rsid w:val="00160426"/>
    <w:rsid w:val="00162026"/>
    <w:rsid w:val="001648BA"/>
    <w:rsid w:val="0016505B"/>
    <w:rsid w:val="001653B9"/>
    <w:rsid w:val="0016613F"/>
    <w:rsid w:val="001719E6"/>
    <w:rsid w:val="00175B46"/>
    <w:rsid w:val="00180197"/>
    <w:rsid w:val="00181750"/>
    <w:rsid w:val="001821A5"/>
    <w:rsid w:val="00182A06"/>
    <w:rsid w:val="00182EBE"/>
    <w:rsid w:val="00183AB8"/>
    <w:rsid w:val="00185145"/>
    <w:rsid w:val="00185306"/>
    <w:rsid w:val="00190D18"/>
    <w:rsid w:val="0019138A"/>
    <w:rsid w:val="001935AB"/>
    <w:rsid w:val="001952A1"/>
    <w:rsid w:val="001958A7"/>
    <w:rsid w:val="001A15E2"/>
    <w:rsid w:val="001A19DD"/>
    <w:rsid w:val="001A44A5"/>
    <w:rsid w:val="001A57E2"/>
    <w:rsid w:val="001B0D1C"/>
    <w:rsid w:val="001B2FC8"/>
    <w:rsid w:val="001B41F1"/>
    <w:rsid w:val="001C0AF0"/>
    <w:rsid w:val="001C2F0B"/>
    <w:rsid w:val="001C3E75"/>
    <w:rsid w:val="001C577C"/>
    <w:rsid w:val="001C5EA1"/>
    <w:rsid w:val="001C7388"/>
    <w:rsid w:val="001D096A"/>
    <w:rsid w:val="001D186A"/>
    <w:rsid w:val="001D2080"/>
    <w:rsid w:val="001D3713"/>
    <w:rsid w:val="001D6348"/>
    <w:rsid w:val="001E07E3"/>
    <w:rsid w:val="001E0BA3"/>
    <w:rsid w:val="001E1042"/>
    <w:rsid w:val="001E1786"/>
    <w:rsid w:val="001E1EB3"/>
    <w:rsid w:val="001E2BFE"/>
    <w:rsid w:val="001E38CD"/>
    <w:rsid w:val="001E407E"/>
    <w:rsid w:val="001E4AC1"/>
    <w:rsid w:val="001E5893"/>
    <w:rsid w:val="001E5ADE"/>
    <w:rsid w:val="001E6158"/>
    <w:rsid w:val="001F31DA"/>
    <w:rsid w:val="001F529B"/>
    <w:rsid w:val="001F54CF"/>
    <w:rsid w:val="001F64C4"/>
    <w:rsid w:val="001F6744"/>
    <w:rsid w:val="001F75D4"/>
    <w:rsid w:val="001F776C"/>
    <w:rsid w:val="00204B43"/>
    <w:rsid w:val="00205405"/>
    <w:rsid w:val="002074CB"/>
    <w:rsid w:val="00210EF8"/>
    <w:rsid w:val="002115D7"/>
    <w:rsid w:val="002125BD"/>
    <w:rsid w:val="002129AA"/>
    <w:rsid w:val="00213580"/>
    <w:rsid w:val="0021380C"/>
    <w:rsid w:val="00221511"/>
    <w:rsid w:val="00223FDC"/>
    <w:rsid w:val="00226040"/>
    <w:rsid w:val="0022763F"/>
    <w:rsid w:val="00227DFD"/>
    <w:rsid w:val="0023042C"/>
    <w:rsid w:val="0023137B"/>
    <w:rsid w:val="002330B5"/>
    <w:rsid w:val="0023412C"/>
    <w:rsid w:val="0023770E"/>
    <w:rsid w:val="0024176E"/>
    <w:rsid w:val="00242C6E"/>
    <w:rsid w:val="0024376C"/>
    <w:rsid w:val="00244AB8"/>
    <w:rsid w:val="002464DC"/>
    <w:rsid w:val="00251BD8"/>
    <w:rsid w:val="00252665"/>
    <w:rsid w:val="002535B5"/>
    <w:rsid w:val="00256422"/>
    <w:rsid w:val="002574C3"/>
    <w:rsid w:val="002577BC"/>
    <w:rsid w:val="00261BFE"/>
    <w:rsid w:val="0026342D"/>
    <w:rsid w:val="0026386B"/>
    <w:rsid w:val="00263DD2"/>
    <w:rsid w:val="00274311"/>
    <w:rsid w:val="00274966"/>
    <w:rsid w:val="00274D11"/>
    <w:rsid w:val="00274F77"/>
    <w:rsid w:val="002756A0"/>
    <w:rsid w:val="0027573A"/>
    <w:rsid w:val="0028281D"/>
    <w:rsid w:val="00282A19"/>
    <w:rsid w:val="00283BA9"/>
    <w:rsid w:val="002873B9"/>
    <w:rsid w:val="0028758B"/>
    <w:rsid w:val="002877F4"/>
    <w:rsid w:val="00287D66"/>
    <w:rsid w:val="00292E50"/>
    <w:rsid w:val="00295684"/>
    <w:rsid w:val="002A7E29"/>
    <w:rsid w:val="002B42E8"/>
    <w:rsid w:val="002C1BC2"/>
    <w:rsid w:val="002C365D"/>
    <w:rsid w:val="002C3AB9"/>
    <w:rsid w:val="002C447B"/>
    <w:rsid w:val="002C4C32"/>
    <w:rsid w:val="002C6CA4"/>
    <w:rsid w:val="002D08DF"/>
    <w:rsid w:val="002D0E47"/>
    <w:rsid w:val="002D27A8"/>
    <w:rsid w:val="002D4049"/>
    <w:rsid w:val="002D63F4"/>
    <w:rsid w:val="002D706D"/>
    <w:rsid w:val="002D7842"/>
    <w:rsid w:val="002D7979"/>
    <w:rsid w:val="002E0153"/>
    <w:rsid w:val="002E16A7"/>
    <w:rsid w:val="002E1AFA"/>
    <w:rsid w:val="002E5F9F"/>
    <w:rsid w:val="002E7E39"/>
    <w:rsid w:val="002F0247"/>
    <w:rsid w:val="002F20D8"/>
    <w:rsid w:val="002F2D0A"/>
    <w:rsid w:val="002F375C"/>
    <w:rsid w:val="002F67CF"/>
    <w:rsid w:val="00300B2E"/>
    <w:rsid w:val="00301C39"/>
    <w:rsid w:val="00301DC9"/>
    <w:rsid w:val="003021B0"/>
    <w:rsid w:val="00303A65"/>
    <w:rsid w:val="00306584"/>
    <w:rsid w:val="00311FF3"/>
    <w:rsid w:val="00312494"/>
    <w:rsid w:val="00314A5D"/>
    <w:rsid w:val="00314DA8"/>
    <w:rsid w:val="00317135"/>
    <w:rsid w:val="00317252"/>
    <w:rsid w:val="00317EFB"/>
    <w:rsid w:val="00320498"/>
    <w:rsid w:val="00321540"/>
    <w:rsid w:val="00321C69"/>
    <w:rsid w:val="003301CE"/>
    <w:rsid w:val="0033138C"/>
    <w:rsid w:val="003335EB"/>
    <w:rsid w:val="00334D52"/>
    <w:rsid w:val="003356B7"/>
    <w:rsid w:val="00335CA3"/>
    <w:rsid w:val="00335CF6"/>
    <w:rsid w:val="00341CD0"/>
    <w:rsid w:val="00342185"/>
    <w:rsid w:val="00342508"/>
    <w:rsid w:val="0034363D"/>
    <w:rsid w:val="003444EF"/>
    <w:rsid w:val="00345C47"/>
    <w:rsid w:val="00350D50"/>
    <w:rsid w:val="00350D59"/>
    <w:rsid w:val="00353EF2"/>
    <w:rsid w:val="00355351"/>
    <w:rsid w:val="00356B7A"/>
    <w:rsid w:val="00357B41"/>
    <w:rsid w:val="00361350"/>
    <w:rsid w:val="00362D56"/>
    <w:rsid w:val="003653FD"/>
    <w:rsid w:val="0036708A"/>
    <w:rsid w:val="00367483"/>
    <w:rsid w:val="0037026F"/>
    <w:rsid w:val="00374691"/>
    <w:rsid w:val="0037469D"/>
    <w:rsid w:val="00376EE1"/>
    <w:rsid w:val="00380645"/>
    <w:rsid w:val="00381195"/>
    <w:rsid w:val="003821CE"/>
    <w:rsid w:val="003837D3"/>
    <w:rsid w:val="00385F41"/>
    <w:rsid w:val="00386A82"/>
    <w:rsid w:val="00391658"/>
    <w:rsid w:val="00395937"/>
    <w:rsid w:val="00396061"/>
    <w:rsid w:val="003A0D7A"/>
    <w:rsid w:val="003A2573"/>
    <w:rsid w:val="003A3E49"/>
    <w:rsid w:val="003A3EEE"/>
    <w:rsid w:val="003A6020"/>
    <w:rsid w:val="003A6616"/>
    <w:rsid w:val="003A6AB5"/>
    <w:rsid w:val="003B0105"/>
    <w:rsid w:val="003B2A44"/>
    <w:rsid w:val="003B2E77"/>
    <w:rsid w:val="003B406E"/>
    <w:rsid w:val="003B65E2"/>
    <w:rsid w:val="003B6996"/>
    <w:rsid w:val="003B6AD3"/>
    <w:rsid w:val="003C0484"/>
    <w:rsid w:val="003C2A9B"/>
    <w:rsid w:val="003C36A2"/>
    <w:rsid w:val="003C4E68"/>
    <w:rsid w:val="003D12D5"/>
    <w:rsid w:val="003D155B"/>
    <w:rsid w:val="003D23AE"/>
    <w:rsid w:val="003D30A1"/>
    <w:rsid w:val="003D6AA5"/>
    <w:rsid w:val="003D6CB4"/>
    <w:rsid w:val="003D7B19"/>
    <w:rsid w:val="003E177A"/>
    <w:rsid w:val="003E2ACA"/>
    <w:rsid w:val="003E68ED"/>
    <w:rsid w:val="003F61E5"/>
    <w:rsid w:val="003F635D"/>
    <w:rsid w:val="003F68D9"/>
    <w:rsid w:val="00400D64"/>
    <w:rsid w:val="00401488"/>
    <w:rsid w:val="00401D70"/>
    <w:rsid w:val="00402C87"/>
    <w:rsid w:val="00405AC2"/>
    <w:rsid w:val="004107C2"/>
    <w:rsid w:val="00410916"/>
    <w:rsid w:val="0041385C"/>
    <w:rsid w:val="00414513"/>
    <w:rsid w:val="00415000"/>
    <w:rsid w:val="0041504B"/>
    <w:rsid w:val="004151FE"/>
    <w:rsid w:val="0041626A"/>
    <w:rsid w:val="004166BD"/>
    <w:rsid w:val="00421CDE"/>
    <w:rsid w:val="00421F3C"/>
    <w:rsid w:val="00423253"/>
    <w:rsid w:val="004247C2"/>
    <w:rsid w:val="004248C6"/>
    <w:rsid w:val="0042568C"/>
    <w:rsid w:val="00432EA4"/>
    <w:rsid w:val="00437773"/>
    <w:rsid w:val="00437813"/>
    <w:rsid w:val="00437A36"/>
    <w:rsid w:val="0044049D"/>
    <w:rsid w:val="00442A6E"/>
    <w:rsid w:val="0044745D"/>
    <w:rsid w:val="004502DB"/>
    <w:rsid w:val="00450426"/>
    <w:rsid w:val="00450BC4"/>
    <w:rsid w:val="004525E1"/>
    <w:rsid w:val="00453A20"/>
    <w:rsid w:val="00454523"/>
    <w:rsid w:val="0045476C"/>
    <w:rsid w:val="0045505C"/>
    <w:rsid w:val="00457563"/>
    <w:rsid w:val="00457749"/>
    <w:rsid w:val="00462F12"/>
    <w:rsid w:val="004646D8"/>
    <w:rsid w:val="00465C3A"/>
    <w:rsid w:val="00466F31"/>
    <w:rsid w:val="00470184"/>
    <w:rsid w:val="004703FD"/>
    <w:rsid w:val="0047136C"/>
    <w:rsid w:val="0047174D"/>
    <w:rsid w:val="004719CE"/>
    <w:rsid w:val="0048046C"/>
    <w:rsid w:val="004879FF"/>
    <w:rsid w:val="00495273"/>
    <w:rsid w:val="004A1049"/>
    <w:rsid w:val="004A2450"/>
    <w:rsid w:val="004A24CB"/>
    <w:rsid w:val="004A4E63"/>
    <w:rsid w:val="004A55BE"/>
    <w:rsid w:val="004A70D7"/>
    <w:rsid w:val="004A7745"/>
    <w:rsid w:val="004A7C12"/>
    <w:rsid w:val="004A7D88"/>
    <w:rsid w:val="004B0391"/>
    <w:rsid w:val="004B2F26"/>
    <w:rsid w:val="004B49EC"/>
    <w:rsid w:val="004B52FD"/>
    <w:rsid w:val="004B5938"/>
    <w:rsid w:val="004B6AB1"/>
    <w:rsid w:val="004B78F5"/>
    <w:rsid w:val="004C2565"/>
    <w:rsid w:val="004C2CB4"/>
    <w:rsid w:val="004C3224"/>
    <w:rsid w:val="004C4002"/>
    <w:rsid w:val="004C4BEE"/>
    <w:rsid w:val="004C602E"/>
    <w:rsid w:val="004C6F97"/>
    <w:rsid w:val="004C7AC3"/>
    <w:rsid w:val="004D0162"/>
    <w:rsid w:val="004D3BA7"/>
    <w:rsid w:val="004D5593"/>
    <w:rsid w:val="004D6C82"/>
    <w:rsid w:val="004D7343"/>
    <w:rsid w:val="004E2AA8"/>
    <w:rsid w:val="004E4C0C"/>
    <w:rsid w:val="004E6DF4"/>
    <w:rsid w:val="004F08A6"/>
    <w:rsid w:val="004F0A6D"/>
    <w:rsid w:val="004F3564"/>
    <w:rsid w:val="004F3ABE"/>
    <w:rsid w:val="004F4085"/>
    <w:rsid w:val="004F4372"/>
    <w:rsid w:val="004F4AE5"/>
    <w:rsid w:val="004F4D1D"/>
    <w:rsid w:val="005014C5"/>
    <w:rsid w:val="00501C10"/>
    <w:rsid w:val="00502B94"/>
    <w:rsid w:val="0050757C"/>
    <w:rsid w:val="005101B6"/>
    <w:rsid w:val="00512D75"/>
    <w:rsid w:val="00516D80"/>
    <w:rsid w:val="00517FB2"/>
    <w:rsid w:val="005213A4"/>
    <w:rsid w:val="00522B1B"/>
    <w:rsid w:val="00524F83"/>
    <w:rsid w:val="00525800"/>
    <w:rsid w:val="0052608F"/>
    <w:rsid w:val="005261FC"/>
    <w:rsid w:val="00527233"/>
    <w:rsid w:val="00527B24"/>
    <w:rsid w:val="00530C0A"/>
    <w:rsid w:val="005328E1"/>
    <w:rsid w:val="00533C3E"/>
    <w:rsid w:val="00540155"/>
    <w:rsid w:val="0054056D"/>
    <w:rsid w:val="0054158D"/>
    <w:rsid w:val="00543E69"/>
    <w:rsid w:val="005440F9"/>
    <w:rsid w:val="00544ED5"/>
    <w:rsid w:val="00545040"/>
    <w:rsid w:val="0054676A"/>
    <w:rsid w:val="00547885"/>
    <w:rsid w:val="00550C6E"/>
    <w:rsid w:val="00556218"/>
    <w:rsid w:val="005571F5"/>
    <w:rsid w:val="00557794"/>
    <w:rsid w:val="00560D03"/>
    <w:rsid w:val="005614CB"/>
    <w:rsid w:val="00561512"/>
    <w:rsid w:val="005623F7"/>
    <w:rsid w:val="0056289A"/>
    <w:rsid w:val="005628AB"/>
    <w:rsid w:val="00564A4D"/>
    <w:rsid w:val="00565CD5"/>
    <w:rsid w:val="00566715"/>
    <w:rsid w:val="00566BF0"/>
    <w:rsid w:val="00567BC0"/>
    <w:rsid w:val="005712B7"/>
    <w:rsid w:val="005726DD"/>
    <w:rsid w:val="00573195"/>
    <w:rsid w:val="00573B18"/>
    <w:rsid w:val="005776CE"/>
    <w:rsid w:val="00581E51"/>
    <w:rsid w:val="0058503F"/>
    <w:rsid w:val="005854F4"/>
    <w:rsid w:val="00585F02"/>
    <w:rsid w:val="00593378"/>
    <w:rsid w:val="0059423C"/>
    <w:rsid w:val="00595295"/>
    <w:rsid w:val="00597617"/>
    <w:rsid w:val="005A36A6"/>
    <w:rsid w:val="005A3D85"/>
    <w:rsid w:val="005A73E4"/>
    <w:rsid w:val="005B14D2"/>
    <w:rsid w:val="005B25AF"/>
    <w:rsid w:val="005B3ACB"/>
    <w:rsid w:val="005C20B4"/>
    <w:rsid w:val="005C41EE"/>
    <w:rsid w:val="005C7FB7"/>
    <w:rsid w:val="005D37BE"/>
    <w:rsid w:val="005D4D89"/>
    <w:rsid w:val="005D502D"/>
    <w:rsid w:val="005D5620"/>
    <w:rsid w:val="005D7721"/>
    <w:rsid w:val="005D7889"/>
    <w:rsid w:val="005E071E"/>
    <w:rsid w:val="005E0A1D"/>
    <w:rsid w:val="005E1C7A"/>
    <w:rsid w:val="005E2479"/>
    <w:rsid w:val="005E3995"/>
    <w:rsid w:val="005E43ED"/>
    <w:rsid w:val="005E691B"/>
    <w:rsid w:val="005E6BAE"/>
    <w:rsid w:val="005F2288"/>
    <w:rsid w:val="005F248F"/>
    <w:rsid w:val="005F5D18"/>
    <w:rsid w:val="006008D4"/>
    <w:rsid w:val="006009E4"/>
    <w:rsid w:val="006020A0"/>
    <w:rsid w:val="0060234A"/>
    <w:rsid w:val="00602EBE"/>
    <w:rsid w:val="0060334B"/>
    <w:rsid w:val="0060498B"/>
    <w:rsid w:val="006053FA"/>
    <w:rsid w:val="00606F9A"/>
    <w:rsid w:val="006076CC"/>
    <w:rsid w:val="0061041C"/>
    <w:rsid w:val="0061266D"/>
    <w:rsid w:val="00612AED"/>
    <w:rsid w:val="006141A6"/>
    <w:rsid w:val="006158C2"/>
    <w:rsid w:val="006164B8"/>
    <w:rsid w:val="00616AF9"/>
    <w:rsid w:val="00617813"/>
    <w:rsid w:val="00620FF7"/>
    <w:rsid w:val="006253DB"/>
    <w:rsid w:val="0062630F"/>
    <w:rsid w:val="00626401"/>
    <w:rsid w:val="00626A76"/>
    <w:rsid w:val="00627AC6"/>
    <w:rsid w:val="00630E75"/>
    <w:rsid w:val="00632402"/>
    <w:rsid w:val="00635048"/>
    <w:rsid w:val="00636E47"/>
    <w:rsid w:val="006414E7"/>
    <w:rsid w:val="00641EAA"/>
    <w:rsid w:val="00642936"/>
    <w:rsid w:val="006447FC"/>
    <w:rsid w:val="00646277"/>
    <w:rsid w:val="006478AB"/>
    <w:rsid w:val="00647E1C"/>
    <w:rsid w:val="00652097"/>
    <w:rsid w:val="0065278F"/>
    <w:rsid w:val="006571F8"/>
    <w:rsid w:val="00664AAD"/>
    <w:rsid w:val="00666779"/>
    <w:rsid w:val="00666806"/>
    <w:rsid w:val="00666F00"/>
    <w:rsid w:val="006670D8"/>
    <w:rsid w:val="00670236"/>
    <w:rsid w:val="006738C8"/>
    <w:rsid w:val="00675D02"/>
    <w:rsid w:val="00676033"/>
    <w:rsid w:val="006765A2"/>
    <w:rsid w:val="0067752A"/>
    <w:rsid w:val="00681296"/>
    <w:rsid w:val="00682887"/>
    <w:rsid w:val="00683E44"/>
    <w:rsid w:val="00684B82"/>
    <w:rsid w:val="00684BE3"/>
    <w:rsid w:val="00685115"/>
    <w:rsid w:val="00685515"/>
    <w:rsid w:val="00685B98"/>
    <w:rsid w:val="00690268"/>
    <w:rsid w:val="00690A81"/>
    <w:rsid w:val="0069252A"/>
    <w:rsid w:val="00692D4B"/>
    <w:rsid w:val="00694941"/>
    <w:rsid w:val="006961E2"/>
    <w:rsid w:val="00697512"/>
    <w:rsid w:val="006A3022"/>
    <w:rsid w:val="006A7227"/>
    <w:rsid w:val="006B53F6"/>
    <w:rsid w:val="006C0D22"/>
    <w:rsid w:val="006D01E7"/>
    <w:rsid w:val="006D2532"/>
    <w:rsid w:val="006D41AA"/>
    <w:rsid w:val="006D7AC1"/>
    <w:rsid w:val="006E1493"/>
    <w:rsid w:val="006E5929"/>
    <w:rsid w:val="006E73AC"/>
    <w:rsid w:val="006F2853"/>
    <w:rsid w:val="006F294A"/>
    <w:rsid w:val="006F508D"/>
    <w:rsid w:val="006F5C92"/>
    <w:rsid w:val="006F73DA"/>
    <w:rsid w:val="00700943"/>
    <w:rsid w:val="007032D3"/>
    <w:rsid w:val="00703E8A"/>
    <w:rsid w:val="00706B57"/>
    <w:rsid w:val="0070767C"/>
    <w:rsid w:val="007122EC"/>
    <w:rsid w:val="00712EE1"/>
    <w:rsid w:val="00714BA0"/>
    <w:rsid w:val="00714C07"/>
    <w:rsid w:val="00715C8F"/>
    <w:rsid w:val="0071716E"/>
    <w:rsid w:val="00717439"/>
    <w:rsid w:val="00720C69"/>
    <w:rsid w:val="00721714"/>
    <w:rsid w:val="007219B7"/>
    <w:rsid w:val="007231D5"/>
    <w:rsid w:val="00723A2D"/>
    <w:rsid w:val="0072403D"/>
    <w:rsid w:val="00724C1B"/>
    <w:rsid w:val="007254E4"/>
    <w:rsid w:val="00727E7B"/>
    <w:rsid w:val="00730987"/>
    <w:rsid w:val="00732984"/>
    <w:rsid w:val="00733509"/>
    <w:rsid w:val="00736904"/>
    <w:rsid w:val="00737B24"/>
    <w:rsid w:val="007415FB"/>
    <w:rsid w:val="007417CF"/>
    <w:rsid w:val="007439FF"/>
    <w:rsid w:val="00743D8A"/>
    <w:rsid w:val="00746AD1"/>
    <w:rsid w:val="0075116E"/>
    <w:rsid w:val="00751BE9"/>
    <w:rsid w:val="00752F46"/>
    <w:rsid w:val="007553E1"/>
    <w:rsid w:val="00757189"/>
    <w:rsid w:val="00760E5F"/>
    <w:rsid w:val="007714E6"/>
    <w:rsid w:val="007716B6"/>
    <w:rsid w:val="0077277B"/>
    <w:rsid w:val="00772AB1"/>
    <w:rsid w:val="0077314E"/>
    <w:rsid w:val="00775E72"/>
    <w:rsid w:val="007822D6"/>
    <w:rsid w:val="00784587"/>
    <w:rsid w:val="0078516C"/>
    <w:rsid w:val="007869A3"/>
    <w:rsid w:val="007871C8"/>
    <w:rsid w:val="00787E16"/>
    <w:rsid w:val="00790C0B"/>
    <w:rsid w:val="00790F1A"/>
    <w:rsid w:val="00792794"/>
    <w:rsid w:val="0079300D"/>
    <w:rsid w:val="007954F3"/>
    <w:rsid w:val="00795A55"/>
    <w:rsid w:val="00795D05"/>
    <w:rsid w:val="0079747F"/>
    <w:rsid w:val="007A213F"/>
    <w:rsid w:val="007A2865"/>
    <w:rsid w:val="007A33DD"/>
    <w:rsid w:val="007A3A33"/>
    <w:rsid w:val="007A5875"/>
    <w:rsid w:val="007B127D"/>
    <w:rsid w:val="007B37A1"/>
    <w:rsid w:val="007B39F4"/>
    <w:rsid w:val="007B54B2"/>
    <w:rsid w:val="007B5661"/>
    <w:rsid w:val="007B591D"/>
    <w:rsid w:val="007B6E8B"/>
    <w:rsid w:val="007B7022"/>
    <w:rsid w:val="007C0904"/>
    <w:rsid w:val="007C18C1"/>
    <w:rsid w:val="007C18FF"/>
    <w:rsid w:val="007C1B90"/>
    <w:rsid w:val="007C5409"/>
    <w:rsid w:val="007C7319"/>
    <w:rsid w:val="007D03D2"/>
    <w:rsid w:val="007D049F"/>
    <w:rsid w:val="007D1554"/>
    <w:rsid w:val="007D4EEC"/>
    <w:rsid w:val="007D58D7"/>
    <w:rsid w:val="007E2460"/>
    <w:rsid w:val="007E4877"/>
    <w:rsid w:val="007E541C"/>
    <w:rsid w:val="007F078C"/>
    <w:rsid w:val="007F22D4"/>
    <w:rsid w:val="007F24BA"/>
    <w:rsid w:val="007F3FEE"/>
    <w:rsid w:val="007F5A09"/>
    <w:rsid w:val="007F71F4"/>
    <w:rsid w:val="007F7B34"/>
    <w:rsid w:val="0080139E"/>
    <w:rsid w:val="0080161E"/>
    <w:rsid w:val="00806508"/>
    <w:rsid w:val="00811519"/>
    <w:rsid w:val="00812D48"/>
    <w:rsid w:val="00812E60"/>
    <w:rsid w:val="0081348B"/>
    <w:rsid w:val="008139EB"/>
    <w:rsid w:val="00814DC5"/>
    <w:rsid w:val="008157B9"/>
    <w:rsid w:val="008163AD"/>
    <w:rsid w:val="00817FD2"/>
    <w:rsid w:val="00822000"/>
    <w:rsid w:val="00827D0C"/>
    <w:rsid w:val="0083159F"/>
    <w:rsid w:val="008315F6"/>
    <w:rsid w:val="00832B59"/>
    <w:rsid w:val="00840D6E"/>
    <w:rsid w:val="00844BDE"/>
    <w:rsid w:val="0084601F"/>
    <w:rsid w:val="00846793"/>
    <w:rsid w:val="008470DF"/>
    <w:rsid w:val="00850A1B"/>
    <w:rsid w:val="0085697C"/>
    <w:rsid w:val="00856BD4"/>
    <w:rsid w:val="0086244C"/>
    <w:rsid w:val="0086310B"/>
    <w:rsid w:val="00865CB4"/>
    <w:rsid w:val="0086631F"/>
    <w:rsid w:val="00867151"/>
    <w:rsid w:val="008703F4"/>
    <w:rsid w:val="008724B9"/>
    <w:rsid w:val="00877275"/>
    <w:rsid w:val="00877EC3"/>
    <w:rsid w:val="008812E3"/>
    <w:rsid w:val="00881853"/>
    <w:rsid w:val="0088384A"/>
    <w:rsid w:val="00883EB9"/>
    <w:rsid w:val="00886231"/>
    <w:rsid w:val="0089032F"/>
    <w:rsid w:val="00894214"/>
    <w:rsid w:val="0089680D"/>
    <w:rsid w:val="008A06A1"/>
    <w:rsid w:val="008A2FC8"/>
    <w:rsid w:val="008A5166"/>
    <w:rsid w:val="008A658A"/>
    <w:rsid w:val="008B0D83"/>
    <w:rsid w:val="008B1ABA"/>
    <w:rsid w:val="008B3B62"/>
    <w:rsid w:val="008B4447"/>
    <w:rsid w:val="008B4AE5"/>
    <w:rsid w:val="008B5726"/>
    <w:rsid w:val="008B5FCC"/>
    <w:rsid w:val="008B60F5"/>
    <w:rsid w:val="008B6475"/>
    <w:rsid w:val="008B7F48"/>
    <w:rsid w:val="008C562F"/>
    <w:rsid w:val="008C724D"/>
    <w:rsid w:val="008D054F"/>
    <w:rsid w:val="008D2191"/>
    <w:rsid w:val="008D31EB"/>
    <w:rsid w:val="008D62F4"/>
    <w:rsid w:val="008D653F"/>
    <w:rsid w:val="008D6E31"/>
    <w:rsid w:val="008E00A1"/>
    <w:rsid w:val="008E15C0"/>
    <w:rsid w:val="008E2D7D"/>
    <w:rsid w:val="008F0B3C"/>
    <w:rsid w:val="008F4036"/>
    <w:rsid w:val="008F6712"/>
    <w:rsid w:val="008F78E0"/>
    <w:rsid w:val="009005D8"/>
    <w:rsid w:val="00902104"/>
    <w:rsid w:val="0090297E"/>
    <w:rsid w:val="009033A4"/>
    <w:rsid w:val="00903BFC"/>
    <w:rsid w:val="00904BB0"/>
    <w:rsid w:val="00904E16"/>
    <w:rsid w:val="00907085"/>
    <w:rsid w:val="009071D4"/>
    <w:rsid w:val="009126BF"/>
    <w:rsid w:val="00914250"/>
    <w:rsid w:val="009152A6"/>
    <w:rsid w:val="0091646F"/>
    <w:rsid w:val="00917E16"/>
    <w:rsid w:val="00920F56"/>
    <w:rsid w:val="009210CD"/>
    <w:rsid w:val="009215BC"/>
    <w:rsid w:val="0092313D"/>
    <w:rsid w:val="00923817"/>
    <w:rsid w:val="0092446C"/>
    <w:rsid w:val="00924BB7"/>
    <w:rsid w:val="00925C4A"/>
    <w:rsid w:val="00926EE4"/>
    <w:rsid w:val="00927161"/>
    <w:rsid w:val="009278DE"/>
    <w:rsid w:val="009302F9"/>
    <w:rsid w:val="009321B5"/>
    <w:rsid w:val="00933E99"/>
    <w:rsid w:val="00935404"/>
    <w:rsid w:val="00937A23"/>
    <w:rsid w:val="009450E8"/>
    <w:rsid w:val="00945AB9"/>
    <w:rsid w:val="009469F0"/>
    <w:rsid w:val="00947468"/>
    <w:rsid w:val="00953040"/>
    <w:rsid w:val="0095496E"/>
    <w:rsid w:val="00954BA9"/>
    <w:rsid w:val="009568BD"/>
    <w:rsid w:val="00962A72"/>
    <w:rsid w:val="00966DDD"/>
    <w:rsid w:val="00967ED0"/>
    <w:rsid w:val="0097032C"/>
    <w:rsid w:val="00972A13"/>
    <w:rsid w:val="009740BE"/>
    <w:rsid w:val="009741EB"/>
    <w:rsid w:val="00974A39"/>
    <w:rsid w:val="00974A6C"/>
    <w:rsid w:val="00976543"/>
    <w:rsid w:val="00976D77"/>
    <w:rsid w:val="00977A1C"/>
    <w:rsid w:val="00980A53"/>
    <w:rsid w:val="009824B2"/>
    <w:rsid w:val="00983B3E"/>
    <w:rsid w:val="00984F4B"/>
    <w:rsid w:val="00985458"/>
    <w:rsid w:val="00986D75"/>
    <w:rsid w:val="0098795C"/>
    <w:rsid w:val="00990B78"/>
    <w:rsid w:val="00990F63"/>
    <w:rsid w:val="00991915"/>
    <w:rsid w:val="00993014"/>
    <w:rsid w:val="00997B8D"/>
    <w:rsid w:val="00997D28"/>
    <w:rsid w:val="00997DDF"/>
    <w:rsid w:val="00997F9A"/>
    <w:rsid w:val="009A165E"/>
    <w:rsid w:val="009A1A99"/>
    <w:rsid w:val="009A2E36"/>
    <w:rsid w:val="009A312D"/>
    <w:rsid w:val="009A5069"/>
    <w:rsid w:val="009B0495"/>
    <w:rsid w:val="009B2ADA"/>
    <w:rsid w:val="009B2C88"/>
    <w:rsid w:val="009B4E6B"/>
    <w:rsid w:val="009B585C"/>
    <w:rsid w:val="009B5E4A"/>
    <w:rsid w:val="009B653C"/>
    <w:rsid w:val="009C44F2"/>
    <w:rsid w:val="009C550A"/>
    <w:rsid w:val="009C7BD7"/>
    <w:rsid w:val="009D034A"/>
    <w:rsid w:val="009D0E6A"/>
    <w:rsid w:val="009D1658"/>
    <w:rsid w:val="009D2F5E"/>
    <w:rsid w:val="009D42D8"/>
    <w:rsid w:val="009D7AA5"/>
    <w:rsid w:val="009E1CE7"/>
    <w:rsid w:val="009E1D85"/>
    <w:rsid w:val="009E24C3"/>
    <w:rsid w:val="009E4126"/>
    <w:rsid w:val="009E64B9"/>
    <w:rsid w:val="009F0930"/>
    <w:rsid w:val="009F19EF"/>
    <w:rsid w:val="009F2DED"/>
    <w:rsid w:val="009F6E83"/>
    <w:rsid w:val="00A00BD8"/>
    <w:rsid w:val="00A01089"/>
    <w:rsid w:val="00A03578"/>
    <w:rsid w:val="00A070F1"/>
    <w:rsid w:val="00A0759C"/>
    <w:rsid w:val="00A07D41"/>
    <w:rsid w:val="00A103C5"/>
    <w:rsid w:val="00A10A59"/>
    <w:rsid w:val="00A10F7E"/>
    <w:rsid w:val="00A11B0D"/>
    <w:rsid w:val="00A1234E"/>
    <w:rsid w:val="00A164E7"/>
    <w:rsid w:val="00A168DA"/>
    <w:rsid w:val="00A16950"/>
    <w:rsid w:val="00A16C07"/>
    <w:rsid w:val="00A172C7"/>
    <w:rsid w:val="00A23455"/>
    <w:rsid w:val="00A26A91"/>
    <w:rsid w:val="00A31F08"/>
    <w:rsid w:val="00A32490"/>
    <w:rsid w:val="00A32CF5"/>
    <w:rsid w:val="00A34E85"/>
    <w:rsid w:val="00A35746"/>
    <w:rsid w:val="00A404C6"/>
    <w:rsid w:val="00A42CF9"/>
    <w:rsid w:val="00A45FEC"/>
    <w:rsid w:val="00A50695"/>
    <w:rsid w:val="00A529C5"/>
    <w:rsid w:val="00A548DF"/>
    <w:rsid w:val="00A55030"/>
    <w:rsid w:val="00A5521A"/>
    <w:rsid w:val="00A55D40"/>
    <w:rsid w:val="00A56915"/>
    <w:rsid w:val="00A618A8"/>
    <w:rsid w:val="00A632FD"/>
    <w:rsid w:val="00A63A2C"/>
    <w:rsid w:val="00A6556F"/>
    <w:rsid w:val="00A671EA"/>
    <w:rsid w:val="00A704D1"/>
    <w:rsid w:val="00A72CC3"/>
    <w:rsid w:val="00A773FE"/>
    <w:rsid w:val="00A80BF1"/>
    <w:rsid w:val="00A8197E"/>
    <w:rsid w:val="00A8206A"/>
    <w:rsid w:val="00A8364D"/>
    <w:rsid w:val="00A871D9"/>
    <w:rsid w:val="00A9013A"/>
    <w:rsid w:val="00A914BD"/>
    <w:rsid w:val="00A95C82"/>
    <w:rsid w:val="00AA065F"/>
    <w:rsid w:val="00AA2272"/>
    <w:rsid w:val="00AA4771"/>
    <w:rsid w:val="00AA6B64"/>
    <w:rsid w:val="00AB097C"/>
    <w:rsid w:val="00AB14E3"/>
    <w:rsid w:val="00AB3AFB"/>
    <w:rsid w:val="00AB567F"/>
    <w:rsid w:val="00AB66CB"/>
    <w:rsid w:val="00AB6A74"/>
    <w:rsid w:val="00AB7375"/>
    <w:rsid w:val="00AB7980"/>
    <w:rsid w:val="00AC0679"/>
    <w:rsid w:val="00AC4061"/>
    <w:rsid w:val="00AC4B8D"/>
    <w:rsid w:val="00AC5CB2"/>
    <w:rsid w:val="00AC72A5"/>
    <w:rsid w:val="00AC78B1"/>
    <w:rsid w:val="00AD57B5"/>
    <w:rsid w:val="00AD7823"/>
    <w:rsid w:val="00AD7F36"/>
    <w:rsid w:val="00AE19B2"/>
    <w:rsid w:val="00AE4B46"/>
    <w:rsid w:val="00AE5C1D"/>
    <w:rsid w:val="00AE60C1"/>
    <w:rsid w:val="00AE6FEF"/>
    <w:rsid w:val="00AF04B8"/>
    <w:rsid w:val="00AF31F6"/>
    <w:rsid w:val="00AF3F72"/>
    <w:rsid w:val="00AF4016"/>
    <w:rsid w:val="00B000C9"/>
    <w:rsid w:val="00B0011D"/>
    <w:rsid w:val="00B00710"/>
    <w:rsid w:val="00B00BBA"/>
    <w:rsid w:val="00B01132"/>
    <w:rsid w:val="00B1120C"/>
    <w:rsid w:val="00B11863"/>
    <w:rsid w:val="00B118FA"/>
    <w:rsid w:val="00B12142"/>
    <w:rsid w:val="00B12850"/>
    <w:rsid w:val="00B14259"/>
    <w:rsid w:val="00B15EDA"/>
    <w:rsid w:val="00B16FC2"/>
    <w:rsid w:val="00B24FF2"/>
    <w:rsid w:val="00B2684F"/>
    <w:rsid w:val="00B27C97"/>
    <w:rsid w:val="00B31895"/>
    <w:rsid w:val="00B3555E"/>
    <w:rsid w:val="00B364FF"/>
    <w:rsid w:val="00B36954"/>
    <w:rsid w:val="00B3731D"/>
    <w:rsid w:val="00B40398"/>
    <w:rsid w:val="00B40E68"/>
    <w:rsid w:val="00B4255A"/>
    <w:rsid w:val="00B4255E"/>
    <w:rsid w:val="00B43595"/>
    <w:rsid w:val="00B45A5D"/>
    <w:rsid w:val="00B460E0"/>
    <w:rsid w:val="00B462AE"/>
    <w:rsid w:val="00B47237"/>
    <w:rsid w:val="00B50075"/>
    <w:rsid w:val="00B54141"/>
    <w:rsid w:val="00B55433"/>
    <w:rsid w:val="00B60B29"/>
    <w:rsid w:val="00B620B8"/>
    <w:rsid w:val="00B66A23"/>
    <w:rsid w:val="00B676D4"/>
    <w:rsid w:val="00B67E91"/>
    <w:rsid w:val="00B71607"/>
    <w:rsid w:val="00B74034"/>
    <w:rsid w:val="00B747CB"/>
    <w:rsid w:val="00B764E4"/>
    <w:rsid w:val="00B76519"/>
    <w:rsid w:val="00B83C20"/>
    <w:rsid w:val="00B84075"/>
    <w:rsid w:val="00B851AE"/>
    <w:rsid w:val="00B8612A"/>
    <w:rsid w:val="00B867C3"/>
    <w:rsid w:val="00B92D9D"/>
    <w:rsid w:val="00B92E98"/>
    <w:rsid w:val="00B94F11"/>
    <w:rsid w:val="00B97210"/>
    <w:rsid w:val="00B975EB"/>
    <w:rsid w:val="00BA0DF0"/>
    <w:rsid w:val="00BA2F62"/>
    <w:rsid w:val="00BA4275"/>
    <w:rsid w:val="00BA506B"/>
    <w:rsid w:val="00BA785E"/>
    <w:rsid w:val="00BA7B83"/>
    <w:rsid w:val="00BB1D4B"/>
    <w:rsid w:val="00BB271D"/>
    <w:rsid w:val="00BB2ADF"/>
    <w:rsid w:val="00BB56FA"/>
    <w:rsid w:val="00BB58E4"/>
    <w:rsid w:val="00BC054F"/>
    <w:rsid w:val="00BC0823"/>
    <w:rsid w:val="00BC0C87"/>
    <w:rsid w:val="00BC1466"/>
    <w:rsid w:val="00BC4040"/>
    <w:rsid w:val="00BC51FC"/>
    <w:rsid w:val="00BC6695"/>
    <w:rsid w:val="00BC6F97"/>
    <w:rsid w:val="00BC773F"/>
    <w:rsid w:val="00BC7994"/>
    <w:rsid w:val="00BD7A55"/>
    <w:rsid w:val="00BE1D92"/>
    <w:rsid w:val="00BE2410"/>
    <w:rsid w:val="00BE339F"/>
    <w:rsid w:val="00BE38DF"/>
    <w:rsid w:val="00BE55CD"/>
    <w:rsid w:val="00BE705A"/>
    <w:rsid w:val="00BE7146"/>
    <w:rsid w:val="00BF03A2"/>
    <w:rsid w:val="00BF1630"/>
    <w:rsid w:val="00BF1B97"/>
    <w:rsid w:val="00BF52B5"/>
    <w:rsid w:val="00BF7635"/>
    <w:rsid w:val="00C0313C"/>
    <w:rsid w:val="00C03859"/>
    <w:rsid w:val="00C03F89"/>
    <w:rsid w:val="00C03FE2"/>
    <w:rsid w:val="00C0490E"/>
    <w:rsid w:val="00C04A75"/>
    <w:rsid w:val="00C0589A"/>
    <w:rsid w:val="00C11515"/>
    <w:rsid w:val="00C11F48"/>
    <w:rsid w:val="00C16844"/>
    <w:rsid w:val="00C20A7A"/>
    <w:rsid w:val="00C2183E"/>
    <w:rsid w:val="00C22B46"/>
    <w:rsid w:val="00C22B92"/>
    <w:rsid w:val="00C255E8"/>
    <w:rsid w:val="00C25DF6"/>
    <w:rsid w:val="00C2750C"/>
    <w:rsid w:val="00C30345"/>
    <w:rsid w:val="00C31574"/>
    <w:rsid w:val="00C42B58"/>
    <w:rsid w:val="00C430C9"/>
    <w:rsid w:val="00C450E9"/>
    <w:rsid w:val="00C46284"/>
    <w:rsid w:val="00C46647"/>
    <w:rsid w:val="00C46C10"/>
    <w:rsid w:val="00C57D70"/>
    <w:rsid w:val="00C57DF6"/>
    <w:rsid w:val="00C625A6"/>
    <w:rsid w:val="00C62F4A"/>
    <w:rsid w:val="00C737B8"/>
    <w:rsid w:val="00C7489B"/>
    <w:rsid w:val="00C74E01"/>
    <w:rsid w:val="00C80CB6"/>
    <w:rsid w:val="00C84454"/>
    <w:rsid w:val="00C86766"/>
    <w:rsid w:val="00C86DE6"/>
    <w:rsid w:val="00C86E98"/>
    <w:rsid w:val="00C87203"/>
    <w:rsid w:val="00C8768E"/>
    <w:rsid w:val="00C9112B"/>
    <w:rsid w:val="00C93840"/>
    <w:rsid w:val="00C9413A"/>
    <w:rsid w:val="00C969BD"/>
    <w:rsid w:val="00CA1B1F"/>
    <w:rsid w:val="00CA232C"/>
    <w:rsid w:val="00CA4CDA"/>
    <w:rsid w:val="00CB1122"/>
    <w:rsid w:val="00CB57F8"/>
    <w:rsid w:val="00CB58F9"/>
    <w:rsid w:val="00CB6FFC"/>
    <w:rsid w:val="00CC5890"/>
    <w:rsid w:val="00CC68FE"/>
    <w:rsid w:val="00CC746F"/>
    <w:rsid w:val="00CD0BDF"/>
    <w:rsid w:val="00CD217F"/>
    <w:rsid w:val="00CE1608"/>
    <w:rsid w:val="00CE2188"/>
    <w:rsid w:val="00CE2C9B"/>
    <w:rsid w:val="00CE77AA"/>
    <w:rsid w:val="00CF3326"/>
    <w:rsid w:val="00CF3EA4"/>
    <w:rsid w:val="00CF3EF5"/>
    <w:rsid w:val="00CF586E"/>
    <w:rsid w:val="00CF7CCC"/>
    <w:rsid w:val="00D003C4"/>
    <w:rsid w:val="00D012E7"/>
    <w:rsid w:val="00D02142"/>
    <w:rsid w:val="00D03A68"/>
    <w:rsid w:val="00D03BEF"/>
    <w:rsid w:val="00D049CE"/>
    <w:rsid w:val="00D05E7F"/>
    <w:rsid w:val="00D10078"/>
    <w:rsid w:val="00D11904"/>
    <w:rsid w:val="00D12ECF"/>
    <w:rsid w:val="00D14506"/>
    <w:rsid w:val="00D14BCB"/>
    <w:rsid w:val="00D15442"/>
    <w:rsid w:val="00D1563E"/>
    <w:rsid w:val="00D15E9E"/>
    <w:rsid w:val="00D16AD2"/>
    <w:rsid w:val="00D22268"/>
    <w:rsid w:val="00D24B6C"/>
    <w:rsid w:val="00D2619E"/>
    <w:rsid w:val="00D31247"/>
    <w:rsid w:val="00D31550"/>
    <w:rsid w:val="00D316A7"/>
    <w:rsid w:val="00D3183E"/>
    <w:rsid w:val="00D32B3F"/>
    <w:rsid w:val="00D36C08"/>
    <w:rsid w:val="00D37450"/>
    <w:rsid w:val="00D41818"/>
    <w:rsid w:val="00D4245A"/>
    <w:rsid w:val="00D42B93"/>
    <w:rsid w:val="00D43463"/>
    <w:rsid w:val="00D4401B"/>
    <w:rsid w:val="00D449D9"/>
    <w:rsid w:val="00D44D46"/>
    <w:rsid w:val="00D462B8"/>
    <w:rsid w:val="00D47206"/>
    <w:rsid w:val="00D51853"/>
    <w:rsid w:val="00D62D69"/>
    <w:rsid w:val="00D6593D"/>
    <w:rsid w:val="00D71B7A"/>
    <w:rsid w:val="00D766A6"/>
    <w:rsid w:val="00D77A95"/>
    <w:rsid w:val="00D77E0D"/>
    <w:rsid w:val="00D80380"/>
    <w:rsid w:val="00D81A28"/>
    <w:rsid w:val="00D82353"/>
    <w:rsid w:val="00D82818"/>
    <w:rsid w:val="00D82B4C"/>
    <w:rsid w:val="00D84867"/>
    <w:rsid w:val="00D85710"/>
    <w:rsid w:val="00D8727E"/>
    <w:rsid w:val="00D90764"/>
    <w:rsid w:val="00D94D4B"/>
    <w:rsid w:val="00D9587A"/>
    <w:rsid w:val="00D970C0"/>
    <w:rsid w:val="00DA21D1"/>
    <w:rsid w:val="00DA3247"/>
    <w:rsid w:val="00DB0619"/>
    <w:rsid w:val="00DB07C2"/>
    <w:rsid w:val="00DB3C61"/>
    <w:rsid w:val="00DB6829"/>
    <w:rsid w:val="00DC00E6"/>
    <w:rsid w:val="00DC0C72"/>
    <w:rsid w:val="00DC16A0"/>
    <w:rsid w:val="00DD3039"/>
    <w:rsid w:val="00DD559E"/>
    <w:rsid w:val="00DD7165"/>
    <w:rsid w:val="00DE2407"/>
    <w:rsid w:val="00DE29E4"/>
    <w:rsid w:val="00DE7CEB"/>
    <w:rsid w:val="00DF0A2C"/>
    <w:rsid w:val="00DF0E8C"/>
    <w:rsid w:val="00DF2C62"/>
    <w:rsid w:val="00DF678B"/>
    <w:rsid w:val="00DF7B33"/>
    <w:rsid w:val="00E00358"/>
    <w:rsid w:val="00E00A23"/>
    <w:rsid w:val="00E015F5"/>
    <w:rsid w:val="00E033E0"/>
    <w:rsid w:val="00E0500E"/>
    <w:rsid w:val="00E0641F"/>
    <w:rsid w:val="00E06C84"/>
    <w:rsid w:val="00E10137"/>
    <w:rsid w:val="00E10448"/>
    <w:rsid w:val="00E10593"/>
    <w:rsid w:val="00E111A6"/>
    <w:rsid w:val="00E11B4E"/>
    <w:rsid w:val="00E1227C"/>
    <w:rsid w:val="00E1486B"/>
    <w:rsid w:val="00E16A14"/>
    <w:rsid w:val="00E178AA"/>
    <w:rsid w:val="00E17935"/>
    <w:rsid w:val="00E21428"/>
    <w:rsid w:val="00E21FBE"/>
    <w:rsid w:val="00E22EDC"/>
    <w:rsid w:val="00E245B0"/>
    <w:rsid w:val="00E25299"/>
    <w:rsid w:val="00E31254"/>
    <w:rsid w:val="00E3214A"/>
    <w:rsid w:val="00E34745"/>
    <w:rsid w:val="00E35315"/>
    <w:rsid w:val="00E368AA"/>
    <w:rsid w:val="00E36E16"/>
    <w:rsid w:val="00E40DE2"/>
    <w:rsid w:val="00E41892"/>
    <w:rsid w:val="00E42A04"/>
    <w:rsid w:val="00E433D7"/>
    <w:rsid w:val="00E45B2B"/>
    <w:rsid w:val="00E4613C"/>
    <w:rsid w:val="00E46DFE"/>
    <w:rsid w:val="00E4756E"/>
    <w:rsid w:val="00E508C5"/>
    <w:rsid w:val="00E51635"/>
    <w:rsid w:val="00E538EB"/>
    <w:rsid w:val="00E55737"/>
    <w:rsid w:val="00E573F2"/>
    <w:rsid w:val="00E623A5"/>
    <w:rsid w:val="00E63FE4"/>
    <w:rsid w:val="00E64A71"/>
    <w:rsid w:val="00E64AB8"/>
    <w:rsid w:val="00E65835"/>
    <w:rsid w:val="00E66A09"/>
    <w:rsid w:val="00E67A1E"/>
    <w:rsid w:val="00E67E0A"/>
    <w:rsid w:val="00E706FA"/>
    <w:rsid w:val="00E72636"/>
    <w:rsid w:val="00E74679"/>
    <w:rsid w:val="00E81674"/>
    <w:rsid w:val="00E81B92"/>
    <w:rsid w:val="00E8214F"/>
    <w:rsid w:val="00E8383C"/>
    <w:rsid w:val="00E83DC0"/>
    <w:rsid w:val="00E84006"/>
    <w:rsid w:val="00E841A2"/>
    <w:rsid w:val="00E86A1D"/>
    <w:rsid w:val="00E877B5"/>
    <w:rsid w:val="00E9070C"/>
    <w:rsid w:val="00E907BC"/>
    <w:rsid w:val="00E91493"/>
    <w:rsid w:val="00E9305C"/>
    <w:rsid w:val="00EA2DE8"/>
    <w:rsid w:val="00EA35BF"/>
    <w:rsid w:val="00EA3E05"/>
    <w:rsid w:val="00EA3EC9"/>
    <w:rsid w:val="00EA6675"/>
    <w:rsid w:val="00EA6791"/>
    <w:rsid w:val="00EA791D"/>
    <w:rsid w:val="00EB20DB"/>
    <w:rsid w:val="00EB37C8"/>
    <w:rsid w:val="00EB3D40"/>
    <w:rsid w:val="00EB6849"/>
    <w:rsid w:val="00EB77F2"/>
    <w:rsid w:val="00EC13AF"/>
    <w:rsid w:val="00EC18A9"/>
    <w:rsid w:val="00EC2352"/>
    <w:rsid w:val="00EC7879"/>
    <w:rsid w:val="00ED01F4"/>
    <w:rsid w:val="00ED4014"/>
    <w:rsid w:val="00ED4487"/>
    <w:rsid w:val="00ED4E1B"/>
    <w:rsid w:val="00ED5BFE"/>
    <w:rsid w:val="00ED6162"/>
    <w:rsid w:val="00EE2881"/>
    <w:rsid w:val="00EE48E1"/>
    <w:rsid w:val="00EE5097"/>
    <w:rsid w:val="00EE5B73"/>
    <w:rsid w:val="00EE61F0"/>
    <w:rsid w:val="00EF239A"/>
    <w:rsid w:val="00EF33BD"/>
    <w:rsid w:val="00EF47F7"/>
    <w:rsid w:val="00EF5A21"/>
    <w:rsid w:val="00F04D55"/>
    <w:rsid w:val="00F04DD6"/>
    <w:rsid w:val="00F075CC"/>
    <w:rsid w:val="00F0795C"/>
    <w:rsid w:val="00F07CBE"/>
    <w:rsid w:val="00F11073"/>
    <w:rsid w:val="00F13AAD"/>
    <w:rsid w:val="00F156A5"/>
    <w:rsid w:val="00F2018B"/>
    <w:rsid w:val="00F21186"/>
    <w:rsid w:val="00F220D1"/>
    <w:rsid w:val="00F22815"/>
    <w:rsid w:val="00F2329F"/>
    <w:rsid w:val="00F238F6"/>
    <w:rsid w:val="00F241B0"/>
    <w:rsid w:val="00F24534"/>
    <w:rsid w:val="00F253B8"/>
    <w:rsid w:val="00F2573E"/>
    <w:rsid w:val="00F25BA7"/>
    <w:rsid w:val="00F27630"/>
    <w:rsid w:val="00F34D85"/>
    <w:rsid w:val="00F354D3"/>
    <w:rsid w:val="00F355AC"/>
    <w:rsid w:val="00F36640"/>
    <w:rsid w:val="00F37EBF"/>
    <w:rsid w:val="00F42579"/>
    <w:rsid w:val="00F44FDD"/>
    <w:rsid w:val="00F456A0"/>
    <w:rsid w:val="00F46F91"/>
    <w:rsid w:val="00F503ED"/>
    <w:rsid w:val="00F51C20"/>
    <w:rsid w:val="00F617B0"/>
    <w:rsid w:val="00F61805"/>
    <w:rsid w:val="00F62245"/>
    <w:rsid w:val="00F62C73"/>
    <w:rsid w:val="00F660D6"/>
    <w:rsid w:val="00F663AD"/>
    <w:rsid w:val="00F667ED"/>
    <w:rsid w:val="00F6781D"/>
    <w:rsid w:val="00F71F59"/>
    <w:rsid w:val="00F728E5"/>
    <w:rsid w:val="00F73420"/>
    <w:rsid w:val="00F764C9"/>
    <w:rsid w:val="00F76E5A"/>
    <w:rsid w:val="00F77424"/>
    <w:rsid w:val="00F77917"/>
    <w:rsid w:val="00F8330C"/>
    <w:rsid w:val="00F833CC"/>
    <w:rsid w:val="00F84857"/>
    <w:rsid w:val="00F8550F"/>
    <w:rsid w:val="00F92455"/>
    <w:rsid w:val="00F93B37"/>
    <w:rsid w:val="00F940DD"/>
    <w:rsid w:val="00F961BD"/>
    <w:rsid w:val="00F9690A"/>
    <w:rsid w:val="00FA2CF8"/>
    <w:rsid w:val="00FA3300"/>
    <w:rsid w:val="00FA3827"/>
    <w:rsid w:val="00FA4956"/>
    <w:rsid w:val="00FA70BE"/>
    <w:rsid w:val="00FB51AE"/>
    <w:rsid w:val="00FC060E"/>
    <w:rsid w:val="00FC55DB"/>
    <w:rsid w:val="00FD054B"/>
    <w:rsid w:val="00FD1104"/>
    <w:rsid w:val="00FD1453"/>
    <w:rsid w:val="00FD306B"/>
    <w:rsid w:val="00FD5D01"/>
    <w:rsid w:val="00FD6E57"/>
    <w:rsid w:val="00FD70FE"/>
    <w:rsid w:val="00FE06C3"/>
    <w:rsid w:val="00FE329B"/>
    <w:rsid w:val="00FE352B"/>
    <w:rsid w:val="00FE4BF4"/>
    <w:rsid w:val="00FE575F"/>
    <w:rsid w:val="00FE5F57"/>
    <w:rsid w:val="00FF33C1"/>
    <w:rsid w:val="00FF383D"/>
    <w:rsid w:val="00FF61B6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0"/>
    </w:pPr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1"/>
    </w:pPr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EB3"/>
    <w:pPr>
      <w:autoSpaceDE w:val="0"/>
      <w:autoSpaceDN w:val="0"/>
      <w:adjustRightInd w:val="0"/>
      <w:spacing w:after="0" w:afterAutospacing="1" w:line="240" w:lineRule="auto"/>
      <w:ind w:firstLine="578"/>
      <w:jc w:val="lowKashida"/>
      <w:outlineLvl w:val="2"/>
    </w:pPr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56A0"/>
    <w:pPr>
      <w:keepNext/>
      <w:outlineLvl w:val="3"/>
    </w:pPr>
    <w:rPr>
      <w:rFonts w:ascii="Calibri" w:eastAsia="Calibri" w:hAnsi="Calibri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E1EB3"/>
    <w:pPr>
      <w:keepNext/>
      <w:bidi/>
      <w:spacing w:after="0" w:afterAutospacing="1" w:line="240" w:lineRule="auto"/>
      <w:ind w:firstLine="578"/>
      <w:jc w:val="lowKashida"/>
      <w:outlineLvl w:val="4"/>
    </w:pPr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5"/>
    </w:pPr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E1EB3"/>
    <w:pPr>
      <w:keepNext/>
      <w:bidi/>
      <w:spacing w:after="0" w:afterAutospacing="1" w:line="240" w:lineRule="auto"/>
      <w:ind w:firstLine="578"/>
      <w:jc w:val="center"/>
      <w:outlineLvl w:val="6"/>
    </w:pPr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7"/>
    </w:pPr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1E1EB3"/>
    <w:pPr>
      <w:keepNext/>
      <w:bidi/>
      <w:spacing w:after="0" w:afterAutospacing="1" w:line="240" w:lineRule="auto"/>
      <w:ind w:firstLine="578"/>
      <w:jc w:val="lowKashida"/>
      <w:outlineLvl w:val="8"/>
    </w:pPr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A63A2C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link w:val="NoSpacing"/>
    <w:uiPriority w:val="1"/>
    <w:rsid w:val="00A63A2C"/>
    <w:rPr>
      <w:rFonts w:ascii="Calibri" w:eastAsia="Calibri" w:hAnsi="Calibri" w:cs="Arial"/>
    </w:rPr>
  </w:style>
  <w:style w:type="table" w:customStyle="1" w:styleId="Table01">
    <w:name w:val="Table_01"/>
    <w:basedOn w:val="TableNormal"/>
    <w:uiPriority w:val="99"/>
    <w:rsid w:val="00F13AAD"/>
    <w:pPr>
      <w:spacing w:after="0" w:line="240" w:lineRule="auto"/>
      <w:jc w:val="center"/>
    </w:pPr>
    <w:rPr>
      <w:rFonts w:ascii="Arial" w:eastAsia="Arial" w:hAnsi="Arial" w:cs="Arial"/>
      <w:b/>
      <w:bCs/>
    </w:rPr>
    <w:tblPr>
      <w:tblStyleRowBandSize w:val="1"/>
      <w:tblStyleCol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ascii="Bahij TheSansArabic Bold" w:eastAsia="Bahij TheSansArabic Bold" w:hAnsi="Bahij TheSansArabic Bold" w:cs="Bahij TheSansArabic Bold"/>
        <w:b/>
        <w:bCs/>
        <w:color w:val="FFFFFF" w:themeColor="background1"/>
        <w:sz w:val="20"/>
        <w:szCs w:val="20"/>
        <w:u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lastRow">
      <w:pPr>
        <w:jc w:val="center"/>
      </w:pPr>
      <w:rPr>
        <w:rFonts w:ascii="Arial" w:eastAsia="Arial" w:hAnsi="Arial" w:cs="Arial"/>
        <w:b/>
        <w:bCs/>
        <w:color w:val="FFFFFF" w:themeColor="background1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31849B" w:themeFill="accent5" w:themeFillShade="BF"/>
      </w:tcPr>
    </w:tblStylePr>
    <w:tblStylePr w:type="firstCol">
      <w:pPr>
        <w:jc w:val="center"/>
      </w:pPr>
      <w:rPr>
        <w:rFonts w:ascii="Arial" w:eastAsia="Arial" w:hAnsi="Arial" w:cs="Arial"/>
        <w:b/>
        <w:bCs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2CDDC" w:themeFill="accent5" w:themeFillTint="99"/>
      </w:tcPr>
    </w:tblStylePr>
    <w:tblStylePr w:type="lastCol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2Vert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1Horz">
      <w:pPr>
        <w:jc w:val="center"/>
      </w:pPr>
      <w:rPr>
        <w:rFonts w:ascii="Arial" w:eastAsia="Arial" w:hAnsi="Arial" w:cs="Arial"/>
        <w:b/>
        <w:bCs/>
        <w:sz w:val="20"/>
        <w:szCs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jc w:val="center"/>
      </w:pPr>
      <w:rPr>
        <w:rFonts w:ascii="Arial" w:eastAsia="Arial" w:hAnsi="Arial" w:cs="Arial"/>
        <w:b/>
        <w:bCs/>
        <w:sz w:val="20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styleId="MediumShading2-Accent5">
    <w:name w:val="Medium Shading 2 Accent 5"/>
    <w:basedOn w:val="TableNormal"/>
    <w:uiPriority w:val="64"/>
    <w:rsid w:val="000B423C"/>
    <w:pPr>
      <w:spacing w:after="0" w:line="240" w:lineRule="auto"/>
      <w:jc w:val="center"/>
    </w:pPr>
    <w:rPr>
      <w:rFonts w:ascii="(AH) Manal Black" w:hAnsi="(AH) Manal Black"/>
      <w:b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0B56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TableGrid">
    <w:name w:val="Table Grid"/>
    <w:basedOn w:val="TableNormal"/>
    <w:uiPriority w:val="59"/>
    <w:rsid w:val="000B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75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75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Professional">
    <w:name w:val="Table Professional"/>
    <w:basedOn w:val="TableNormal"/>
    <w:uiPriority w:val="99"/>
    <w:semiHidden/>
    <w:unhideWhenUsed/>
    <w:rsid w:val="0054015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27D"/>
  </w:style>
  <w:style w:type="paragraph" w:styleId="Footer">
    <w:name w:val="footer"/>
    <w:basedOn w:val="Normal"/>
    <w:link w:val="FooterChar"/>
    <w:uiPriority w:val="99"/>
    <w:unhideWhenUsed/>
    <w:rsid w:val="0008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27D"/>
  </w:style>
  <w:style w:type="character" w:customStyle="1" w:styleId="Heading1Char">
    <w:name w:val="Heading 1 Char"/>
    <w:basedOn w:val="DefaultParagraphFont"/>
    <w:link w:val="Heading1"/>
    <w:uiPriority w:val="99"/>
    <w:rsid w:val="001E1EB3"/>
    <w:rPr>
      <w:rFonts w:ascii="Courier New" w:eastAsia="Calibri" w:hAnsi="Courier New" w:cs="Times New Roman"/>
      <w:b/>
      <w:bCs/>
      <w:color w:val="000000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E1EB3"/>
    <w:rPr>
      <w:rFonts w:ascii="Courier New" w:eastAsia="Calibri" w:hAnsi="Courier New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1E1EB3"/>
    <w:rPr>
      <w:rFonts w:ascii="Courier New" w:eastAsia="Calibri" w:hAnsi="Courier New" w:cs="Times New Roman"/>
      <w:b/>
      <w:bCs/>
      <w:color w:val="000000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E1EB3"/>
    <w:rPr>
      <w:rFonts w:ascii="Times New Roman" w:eastAsia="Times New Roman" w:hAnsi="Times New Roman" w:cs="Times New Roman"/>
      <w:b/>
      <w:bCs/>
      <w:sz w:val="20"/>
      <w:szCs w:val="28"/>
      <w:u w:val="single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1E1EB3"/>
    <w:rPr>
      <w:rFonts w:ascii="Times New Roman" w:eastAsia="Times New Roman" w:hAnsi="Times New Roman" w:cs="Times New Roman"/>
      <w:b/>
      <w:bCs/>
      <w:sz w:val="20"/>
      <w:szCs w:val="32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1E1EB3"/>
    <w:rPr>
      <w:rFonts w:ascii="Times New Roman" w:eastAsia="Times New Roman" w:hAnsi="Times New Roman" w:cs="Times New Roman"/>
      <w:bCs/>
      <w:sz w:val="20"/>
      <w:szCs w:val="32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1E1EB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1E1EB3"/>
    <w:rPr>
      <w:rFonts w:ascii="Times New Roman" w:eastAsia="Times New Roman" w:hAnsi="Times New Roman" w:cs="Times New Roman"/>
      <w:b/>
      <w:bCs/>
      <w:sz w:val="20"/>
      <w:szCs w:val="28"/>
      <w:lang w:val="x-none" w:eastAsia="x-none"/>
    </w:rPr>
  </w:style>
  <w:style w:type="character" w:styleId="Strong">
    <w:name w:val="Strong"/>
    <w:uiPriority w:val="22"/>
    <w:qFormat/>
    <w:rsid w:val="001E1EB3"/>
    <w:rPr>
      <w:b/>
      <w:bCs/>
    </w:rPr>
  </w:style>
  <w:style w:type="paragraph" w:styleId="ListParagraph">
    <w:name w:val="List Paragraph"/>
    <w:basedOn w:val="Normal"/>
    <w:uiPriority w:val="34"/>
    <w:qFormat/>
    <w:rsid w:val="001E1EB3"/>
    <w:pPr>
      <w:bidi/>
      <w:spacing w:afterAutospacing="1"/>
      <w:ind w:left="720" w:firstLine="578"/>
      <w:contextualSpacing/>
      <w:jc w:val="lowKashida"/>
    </w:pPr>
    <w:rPr>
      <w:rFonts w:ascii="Calibri" w:eastAsia="Calibri" w:hAnsi="Calibri" w:cs="Arial"/>
    </w:rPr>
  </w:style>
  <w:style w:type="table" w:customStyle="1" w:styleId="LightList1">
    <w:name w:val="Light List1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1">
    <w:name w:val="Light Grid1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-Accent2">
    <w:name w:val="Medium Shading 1 Accent 2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1E1EB3"/>
    <w:pPr>
      <w:spacing w:after="0" w:line="240" w:lineRule="auto"/>
    </w:pPr>
    <w:rPr>
      <w:rFonts w:ascii="Calibri" w:eastAsia="Calibri" w:hAnsi="Calibri" w:cs="Arial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Grid3-Accent2">
    <w:name w:val="Medium Grid 3 Accent 2"/>
    <w:basedOn w:val="TableNormal"/>
    <w:uiPriority w:val="69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1EB3"/>
    <w:pPr>
      <w:bidi/>
      <w:spacing w:afterAutospacing="1" w:line="240" w:lineRule="auto"/>
      <w:ind w:firstLine="578"/>
      <w:jc w:val="lowKashida"/>
    </w:pPr>
    <w:rPr>
      <w:rFonts w:ascii="Calibri" w:eastAsia="Calibri" w:hAnsi="Calibri" w:cs="Arial"/>
      <w:b/>
      <w:bCs/>
      <w:color w:val="4F81BD"/>
      <w:sz w:val="18"/>
      <w:szCs w:val="18"/>
    </w:rPr>
  </w:style>
  <w:style w:type="table" w:styleId="LightGrid-Accent2">
    <w:name w:val="Light Grid Accent 2"/>
    <w:basedOn w:val="TableNormal"/>
    <w:uiPriority w:val="62"/>
    <w:rsid w:val="001E1EB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Shading-Accent3">
    <w:name w:val="Light Shading Accent 3"/>
    <w:basedOn w:val="TableNormal"/>
    <w:uiPriority w:val="60"/>
    <w:rsid w:val="00205405"/>
    <w:pPr>
      <w:spacing w:after="0" w:line="240" w:lineRule="auto"/>
    </w:pPr>
    <w:rPr>
      <w:rFonts w:ascii="Calibri" w:eastAsia="Calibri" w:hAnsi="Calibri" w:cs="Arial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Grid2-Accent2">
    <w:name w:val="Medium Grid 2 Accent 2"/>
    <w:basedOn w:val="TableNormal"/>
    <w:uiPriority w:val="68"/>
    <w:rsid w:val="0020540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DarkList-Accent2">
    <w:name w:val="Dark List Accent 2"/>
    <w:basedOn w:val="TableNormal"/>
    <w:uiPriority w:val="70"/>
    <w:rsid w:val="00205405"/>
    <w:pPr>
      <w:spacing w:after="0" w:line="240" w:lineRule="auto"/>
    </w:pPr>
    <w:rPr>
      <w:rFonts w:ascii="Calibri" w:eastAsia="Calibri" w:hAnsi="Calibri" w:cs="Arial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ediumGrid3-Accent6">
    <w:name w:val="Medium Grid 3 Accent 6"/>
    <w:basedOn w:val="TableNormal"/>
    <w:uiPriority w:val="69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-Accent6">
    <w:name w:val="Colorful Grid Accent 6"/>
    <w:basedOn w:val="TableNormal"/>
    <w:uiPriority w:val="73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List1-Accent2">
    <w:name w:val="Medium List 1 Accent 2"/>
    <w:basedOn w:val="TableNormal"/>
    <w:uiPriority w:val="65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ColorfulShading-Accent2">
    <w:name w:val="Colorful Shading Accent 2"/>
    <w:basedOn w:val="TableNormal"/>
    <w:uiPriority w:val="71"/>
    <w:rsid w:val="00205405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Grid1-Accent2">
    <w:name w:val="Medium Grid 1 Accent 2"/>
    <w:basedOn w:val="TableNormal"/>
    <w:uiPriority w:val="67"/>
    <w:rsid w:val="002054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Hyperlink">
    <w:name w:val="Hyperlink"/>
    <w:uiPriority w:val="99"/>
    <w:semiHidden/>
    <w:unhideWhenUsed/>
    <w:rsid w:val="00205405"/>
    <w:rPr>
      <w:color w:val="0000FF"/>
      <w:u w:val="single"/>
    </w:rPr>
  </w:style>
  <w:style w:type="table" w:styleId="ColorfulList">
    <w:name w:val="Colorful List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Shading2-Accent2">
    <w:name w:val="Medium Shading 2 Accent 2"/>
    <w:basedOn w:val="TableNormal"/>
    <w:uiPriority w:val="64"/>
    <w:rsid w:val="007C09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7C09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ghtList2">
    <w:name w:val="Light List2"/>
    <w:basedOn w:val="TableNormal"/>
    <w:uiPriority w:val="61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Grid2">
    <w:name w:val="Light Grid2"/>
    <w:basedOn w:val="TableNormal"/>
    <w:uiPriority w:val="62"/>
    <w:rsid w:val="00A5069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F456A0"/>
    <w:rPr>
      <w:rFonts w:ascii="Calibri" w:eastAsia="Calibri" w:hAnsi="Calibri" w:cs="Arial"/>
      <w:b/>
      <w:bCs/>
    </w:rPr>
  </w:style>
  <w:style w:type="paragraph" w:customStyle="1" w:styleId="Normal1">
    <w:name w:val="Normal1"/>
    <w:basedOn w:val="Normal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F456A0"/>
  </w:style>
  <w:style w:type="paragraph" w:styleId="NormalWeb">
    <w:name w:val="Normal (Web)"/>
    <w:basedOn w:val="Normal"/>
    <w:uiPriority w:val="99"/>
    <w:rsid w:val="00F4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سرد الفقرات"/>
    <w:basedOn w:val="Normal"/>
    <w:qFormat/>
    <w:rsid w:val="00F456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5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56A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uiPriority w:val="20"/>
    <w:qFormat/>
    <w:rsid w:val="00F456A0"/>
    <w:rPr>
      <w:i/>
      <w:iCs/>
    </w:rPr>
  </w:style>
  <w:style w:type="paragraph" w:customStyle="1" w:styleId="BodyA">
    <w:name w:val="Body A"/>
    <w:rsid w:val="00F456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customStyle="1" w:styleId="NormalText">
    <w:name w:val="Normal Text"/>
    <w:rsid w:val="00F456A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character" w:styleId="SubtleEmphasis">
    <w:name w:val="Subtle Emphasis"/>
    <w:uiPriority w:val="19"/>
    <w:qFormat/>
    <w:rsid w:val="00F456A0"/>
    <w:rPr>
      <w:i/>
      <w:iCs/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6A0"/>
    <w:pPr>
      <w:bidi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56A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AQACHEI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6C4BC8-83C5-4406-B63D-DE631DC2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alattar</dc:creator>
  <cp:lastModifiedBy>ahmad alattar</cp:lastModifiedBy>
  <cp:revision>24</cp:revision>
  <cp:lastPrinted>2017-08-22T08:57:00Z</cp:lastPrinted>
  <dcterms:created xsi:type="dcterms:W3CDTF">2017-08-22T09:24:00Z</dcterms:created>
  <dcterms:modified xsi:type="dcterms:W3CDTF">2017-08-22T11:23:00Z</dcterms:modified>
</cp:coreProperties>
</file>